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A5" w:rsidRPr="001E36A5" w:rsidRDefault="001E36A5" w:rsidP="001E36A5">
      <w:pPr>
        <w:pStyle w:val="Titre2"/>
        <w:rPr>
          <w:color w:val="92D050"/>
        </w:rPr>
      </w:pPr>
      <w:bookmarkStart w:id="0" w:name="_Toc484158936"/>
      <w:r w:rsidRPr="001E36A5">
        <w:rPr>
          <w:color w:val="92D050"/>
        </w:rPr>
        <w:t xml:space="preserve">Annexe </w:t>
      </w:r>
      <w:r w:rsidRPr="001E36A5">
        <w:rPr>
          <w:color w:val="92D050"/>
        </w:rPr>
        <w:t>3</w:t>
      </w:r>
      <w:r w:rsidRPr="001E36A5">
        <w:rPr>
          <w:color w:val="92D050"/>
        </w:rPr>
        <w:t xml:space="preserve"> </w:t>
      </w:r>
      <w:r w:rsidRPr="001E36A5">
        <w:rPr>
          <w:color w:val="92D050"/>
        </w:rPr>
        <w:t>–</w:t>
      </w:r>
      <w:r w:rsidRPr="001E36A5">
        <w:rPr>
          <w:color w:val="92D050"/>
        </w:rPr>
        <w:t xml:space="preserve"> </w:t>
      </w:r>
      <w:bookmarkEnd w:id="0"/>
      <w:r w:rsidRPr="001E36A5">
        <w:rPr>
          <w:color w:val="92D050"/>
        </w:rPr>
        <w:t>Liste des pièces à fournir</w:t>
      </w:r>
    </w:p>
    <w:p w:rsidR="001E36A5" w:rsidRDefault="001E36A5" w:rsidP="001E36A5">
      <w:pPr>
        <w:jc w:val="both"/>
        <w:rPr>
          <w:rFonts w:ascii="Calibri" w:hAnsi="Calibri" w:cs="Calibri"/>
          <w:szCs w:val="18"/>
        </w:rPr>
      </w:pPr>
      <w:r>
        <w:rPr>
          <w:rFonts w:ascii="Calibri" w:hAnsi="Calibri" w:cs="Calibri"/>
          <w:szCs w:val="18"/>
        </w:rPr>
        <w:t>Le Chef de file doit systématiquement fournir :</w:t>
      </w:r>
    </w:p>
    <w:p w:rsidR="001E36A5" w:rsidRPr="00520F88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520F88">
        <w:rPr>
          <w:rFonts w:ascii="Calibri" w:hAnsi="Calibri" w:cs="Calibri"/>
          <w:szCs w:val="16"/>
        </w:rPr>
        <w:t>une convention de partenariat formelle, signée par l’ensemble de ses partenaires extracommunautaires (ou une lettre d’engagement provisoire),</w:t>
      </w:r>
    </w:p>
    <w:p w:rsidR="001E36A5" w:rsidRPr="00520F88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520F88">
        <w:rPr>
          <w:rFonts w:ascii="Calibri" w:hAnsi="Calibri" w:cs="Calibri"/>
          <w:szCs w:val="16"/>
        </w:rPr>
        <w:t>un engagement sur l’honneur attestant de l’absence de conflits d’intérêt (signé par ses partenaires extracommunautaires)</w:t>
      </w:r>
    </w:p>
    <w:p w:rsidR="001E36A5" w:rsidRDefault="001E36A5" w:rsidP="001E36A5">
      <w:pPr>
        <w:jc w:val="both"/>
        <w:rPr>
          <w:rFonts w:ascii="Calibri" w:hAnsi="Calibri" w:cs="Calibri"/>
          <w:szCs w:val="18"/>
        </w:rPr>
      </w:pPr>
      <w:r>
        <w:rPr>
          <w:rFonts w:ascii="Calibri" w:hAnsi="Calibri" w:cs="Calibri"/>
          <w:szCs w:val="18"/>
        </w:rPr>
        <w:t>Ainsi que les pièces suivantes :</w:t>
      </w:r>
    </w:p>
    <w:p w:rsidR="001E36A5" w:rsidRPr="00481B82" w:rsidRDefault="001E36A5" w:rsidP="001E36A5">
      <w:pPr>
        <w:shd w:val="clear" w:color="auto" w:fill="DDD9C3"/>
        <w:ind w:left="142"/>
        <w:rPr>
          <w:rFonts w:ascii="Calibri" w:hAnsi="Calibri" w:cs="Calibri"/>
          <w:b/>
          <w:szCs w:val="16"/>
          <w:u w:val="single"/>
        </w:rPr>
      </w:pPr>
      <w:r w:rsidRPr="00481B82">
        <w:rPr>
          <w:rFonts w:ascii="Calibri" w:hAnsi="Calibri" w:cs="Calibri"/>
          <w:b/>
          <w:szCs w:val="16"/>
          <w:u w:val="single"/>
        </w:rPr>
        <w:t>Demandeurs privés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 xml:space="preserve">Dossier de demande de l’aide </w:t>
      </w:r>
      <w:r>
        <w:rPr>
          <w:rFonts w:ascii="Calibri" w:hAnsi="Calibri" w:cs="Calibri"/>
          <w:szCs w:val="16"/>
        </w:rPr>
        <w:t xml:space="preserve">intégralement complété, </w:t>
      </w:r>
      <w:r w:rsidRPr="001A10D0">
        <w:rPr>
          <w:rFonts w:ascii="Calibri" w:hAnsi="Calibri" w:cs="Calibri"/>
          <w:szCs w:val="16"/>
        </w:rPr>
        <w:t>signé, daté</w:t>
      </w:r>
      <w:r>
        <w:rPr>
          <w:rFonts w:ascii="Calibri" w:hAnsi="Calibri" w:cs="Calibri"/>
          <w:szCs w:val="16"/>
        </w:rPr>
        <w:t xml:space="preserve"> et cacheté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Descriptif technique ou scientifique du projet le cas échéant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Autorisations préalables au titre des codes de l’environnement, de la santé publique et de l’urbanisme le cas échéant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Statuts</w:t>
      </w:r>
    </w:p>
    <w:p w:rsidR="001E36A5" w:rsidRPr="00481B82" w:rsidRDefault="001E36A5" w:rsidP="001E36A5">
      <w:pPr>
        <w:pStyle w:val="Paragraphedeliste"/>
        <w:numPr>
          <w:ilvl w:val="0"/>
          <w:numId w:val="1"/>
        </w:numPr>
        <w:tabs>
          <w:tab w:val="left" w:pos="709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 w:rsidRPr="00481B82">
        <w:rPr>
          <w:rFonts w:ascii="Calibri" w:hAnsi="Calibri" w:cs="Calibri"/>
          <w:szCs w:val="16"/>
        </w:rPr>
        <w:t>Attestations d’enregistrement (à la préfecture ou registre du commerce)/ extrait de K-bis/ certificat d’immatriculation indiquant le N° SIRET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Composition du Conseil d’Administration, du Bureau ou du Directoire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>Document attestant la capacité du représentant légal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>RIB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 xml:space="preserve">Attestations </w:t>
      </w:r>
      <w:r w:rsidRPr="001A10D0">
        <w:rPr>
          <w:rFonts w:ascii="Calibri" w:hAnsi="Calibri" w:cs="Calibri"/>
          <w:szCs w:val="16"/>
        </w:rPr>
        <w:t xml:space="preserve">de régularité </w:t>
      </w:r>
      <w:r>
        <w:rPr>
          <w:rFonts w:ascii="Calibri" w:hAnsi="Calibri" w:cs="Calibri"/>
          <w:szCs w:val="16"/>
        </w:rPr>
        <w:t>fiscale et sociale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 xml:space="preserve">Document attestant de l'engagement de chaque </w:t>
      </w:r>
      <w:r>
        <w:rPr>
          <w:rFonts w:ascii="Calibri" w:hAnsi="Calibri" w:cs="Calibri"/>
          <w:szCs w:val="16"/>
        </w:rPr>
        <w:t>co-</w:t>
      </w:r>
      <w:r w:rsidRPr="001A10D0">
        <w:rPr>
          <w:rFonts w:ascii="Calibri" w:hAnsi="Calibri" w:cs="Calibri"/>
          <w:szCs w:val="16"/>
        </w:rPr>
        <w:t>financeur public (</w:t>
      </w:r>
      <w:r>
        <w:rPr>
          <w:rFonts w:ascii="Calibri" w:hAnsi="Calibri" w:cs="Calibri"/>
          <w:szCs w:val="16"/>
        </w:rPr>
        <w:t xml:space="preserve">délibérations </w:t>
      </w:r>
      <w:r w:rsidRPr="001A10D0">
        <w:rPr>
          <w:rFonts w:ascii="Calibri" w:hAnsi="Calibri" w:cs="Calibri"/>
          <w:szCs w:val="16"/>
        </w:rPr>
        <w:t>et/ou a</w:t>
      </w:r>
      <w:r>
        <w:rPr>
          <w:rFonts w:ascii="Calibri" w:hAnsi="Calibri" w:cs="Calibri"/>
          <w:szCs w:val="16"/>
        </w:rPr>
        <w:t xml:space="preserve">rrêtés attributifs) </w:t>
      </w:r>
      <w:r w:rsidRPr="001A10D0">
        <w:rPr>
          <w:rFonts w:ascii="Calibri" w:hAnsi="Calibri" w:cs="Calibri"/>
          <w:szCs w:val="16"/>
        </w:rPr>
        <w:t xml:space="preserve">et privé </w:t>
      </w:r>
      <w:r>
        <w:rPr>
          <w:rFonts w:ascii="Calibri" w:hAnsi="Calibri" w:cs="Calibri"/>
          <w:szCs w:val="16"/>
        </w:rPr>
        <w:t>(attestation)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Dernière liasse fiscale complète de l’année écoulée (concerne les opérateurs économiques pour lesquels son établissement est obligatoire)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Compte de résultat et bilan du dernier exercice clos (pour les entreprises ne fournissant pas la liasse fiscale)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Budget prévisionnel de l’année en cours</w:t>
      </w:r>
    </w:p>
    <w:p w:rsidR="001E36A5" w:rsidRPr="008E37B2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8E37B2">
        <w:rPr>
          <w:rFonts w:ascii="Calibri" w:hAnsi="Calibri" w:cs="Calibri"/>
          <w:szCs w:val="16"/>
        </w:rPr>
        <w:t>Attestation d’Assurance du porteur couvrant les</w:t>
      </w:r>
      <w:r>
        <w:rPr>
          <w:rFonts w:ascii="Calibri" w:hAnsi="Calibri" w:cs="Calibri"/>
          <w:szCs w:val="16"/>
        </w:rPr>
        <w:t xml:space="preserve"> responsabilités et risques lié</w:t>
      </w:r>
      <w:r w:rsidRPr="008E37B2">
        <w:rPr>
          <w:rFonts w:ascii="Calibri" w:hAnsi="Calibri" w:cs="Calibri"/>
          <w:szCs w:val="16"/>
        </w:rPr>
        <w:t>s à l’opération,</w:t>
      </w:r>
    </w:p>
    <w:p w:rsidR="001E36A5" w:rsidRPr="008E37B2" w:rsidRDefault="001E36A5" w:rsidP="001E36A5">
      <w:pPr>
        <w:pStyle w:val="Paragraphedeliste"/>
        <w:numPr>
          <w:ilvl w:val="0"/>
          <w:numId w:val="1"/>
        </w:numPr>
        <w:tabs>
          <w:tab w:val="left" w:pos="567"/>
        </w:tabs>
        <w:spacing w:after="0" w:line="240" w:lineRule="auto"/>
        <w:ind w:hanging="578"/>
      </w:pPr>
      <w:r w:rsidRPr="008E37B2">
        <w:rPr>
          <w:rFonts w:ascii="Calibri" w:hAnsi="Calibri" w:cs="Calibri"/>
          <w:szCs w:val="16"/>
        </w:rPr>
        <w:t>Habilitations, agréments et/ou certifications liées à la nature de l’opération,</w:t>
      </w:r>
    </w:p>
    <w:p w:rsidR="001E36A5" w:rsidRPr="003D0ED6" w:rsidRDefault="001E36A5" w:rsidP="001E36A5">
      <w:pPr>
        <w:pStyle w:val="Paragraphedeliste"/>
        <w:numPr>
          <w:ilvl w:val="0"/>
          <w:numId w:val="1"/>
        </w:numPr>
        <w:spacing w:after="0" w:line="240" w:lineRule="auto"/>
        <w:ind w:left="567" w:hanging="283"/>
        <w:rPr>
          <w:rFonts w:ascii="Calibri" w:hAnsi="Calibri" w:cs="Calibri"/>
        </w:rPr>
      </w:pPr>
      <w:r>
        <w:rPr>
          <w:rFonts w:ascii="Calibri" w:hAnsi="Calibri" w:cs="Calibri"/>
        </w:rPr>
        <w:t xml:space="preserve">Lettres de mission et </w:t>
      </w:r>
      <w:r w:rsidRPr="008E37B2">
        <w:rPr>
          <w:rFonts w:ascii="Calibri" w:hAnsi="Calibri" w:cs="Calibri"/>
        </w:rPr>
        <w:t>curriculum vitae</w:t>
      </w:r>
      <w:r>
        <w:rPr>
          <w:rFonts w:ascii="Calibri" w:hAnsi="Calibri" w:cs="Calibri"/>
        </w:rPr>
        <w:t xml:space="preserve"> des personnels mobilisés sur l’opération ainsi que </w:t>
      </w:r>
      <w:r w:rsidRPr="008E37B2">
        <w:rPr>
          <w:rFonts w:ascii="Calibri" w:hAnsi="Calibri" w:cs="Calibri"/>
        </w:rPr>
        <w:t>c</w:t>
      </w:r>
      <w:r>
        <w:rPr>
          <w:rFonts w:ascii="Calibri" w:hAnsi="Calibri" w:cs="Calibri"/>
        </w:rPr>
        <w:t>onvention collective et accord d’entreprise le cas échéant</w:t>
      </w:r>
    </w:p>
    <w:p w:rsidR="001E36A5" w:rsidRPr="003D0ED6" w:rsidRDefault="001E36A5" w:rsidP="001E36A5">
      <w:pPr>
        <w:pStyle w:val="Paragraphedeliste"/>
        <w:numPr>
          <w:ilvl w:val="0"/>
          <w:numId w:val="1"/>
        </w:numPr>
        <w:spacing w:after="0" w:line="240" w:lineRule="auto"/>
        <w:ind w:left="567" w:hanging="283"/>
        <w:rPr>
          <w:rFonts w:ascii="Calibri" w:hAnsi="Calibri" w:cs="Calibri"/>
        </w:rPr>
      </w:pPr>
      <w:r w:rsidRPr="00C81770">
        <w:rPr>
          <w:rFonts w:ascii="Calibri" w:hAnsi="Calibri" w:cs="Calibri"/>
          <w:b/>
          <w:szCs w:val="16"/>
        </w:rPr>
        <w:t>Pour les entreprises appartenant à un groupe</w:t>
      </w:r>
      <w:r w:rsidRPr="00B86D17">
        <w:rPr>
          <w:rFonts w:ascii="Calibri" w:hAnsi="Calibri" w:cs="Calibri"/>
          <w:szCs w:val="16"/>
        </w:rPr>
        <w:t xml:space="preserve"> : organigramme précisant les niveau</w:t>
      </w:r>
      <w:r>
        <w:rPr>
          <w:rFonts w:ascii="Calibri" w:hAnsi="Calibri" w:cs="Calibri"/>
          <w:szCs w:val="16"/>
        </w:rPr>
        <w:t>x de participation, effectifs, c</w:t>
      </w:r>
      <w:r w:rsidRPr="00B86D17">
        <w:rPr>
          <w:rFonts w:ascii="Calibri" w:hAnsi="Calibri" w:cs="Calibri"/>
          <w:szCs w:val="16"/>
        </w:rPr>
        <w:t>hiffre d’affaire, bilan des entreprises du groupe</w:t>
      </w:r>
    </w:p>
    <w:p w:rsidR="001E36A5" w:rsidRPr="003D0ED6" w:rsidRDefault="001E36A5" w:rsidP="001E36A5">
      <w:pPr>
        <w:pStyle w:val="Paragraphedeliste"/>
        <w:numPr>
          <w:ilvl w:val="0"/>
          <w:numId w:val="1"/>
        </w:numPr>
        <w:spacing w:after="0" w:line="240" w:lineRule="auto"/>
        <w:ind w:left="567" w:hanging="283"/>
        <w:rPr>
          <w:rFonts w:ascii="Calibri" w:hAnsi="Calibri" w:cs="Calibri"/>
        </w:rPr>
      </w:pPr>
      <w:r>
        <w:rPr>
          <w:rFonts w:ascii="Calibri" w:hAnsi="Calibri" w:cs="Calibri"/>
          <w:b/>
          <w:szCs w:val="16"/>
        </w:rPr>
        <w:t xml:space="preserve">Pour les associations </w:t>
      </w:r>
      <w:r w:rsidRPr="00C81770">
        <w:rPr>
          <w:rFonts w:ascii="Calibri" w:hAnsi="Calibri" w:cs="Calibri"/>
          <w:b/>
          <w:szCs w:val="16"/>
        </w:rPr>
        <w:t>:</w:t>
      </w:r>
      <w:r>
        <w:rPr>
          <w:rFonts w:ascii="Calibri" w:hAnsi="Calibri" w:cs="Calibri"/>
          <w:b/>
          <w:szCs w:val="16"/>
        </w:rPr>
        <w:t xml:space="preserve"> </w:t>
      </w:r>
      <w:r w:rsidRPr="00C81770">
        <w:rPr>
          <w:rFonts w:ascii="Calibri" w:hAnsi="Calibri" w:cs="Calibri"/>
          <w:szCs w:val="16"/>
        </w:rPr>
        <w:t xml:space="preserve">Copie </w:t>
      </w:r>
      <w:r>
        <w:rPr>
          <w:rFonts w:ascii="Calibri" w:hAnsi="Calibri" w:cs="Calibri"/>
          <w:szCs w:val="16"/>
        </w:rPr>
        <w:t xml:space="preserve">de la </w:t>
      </w:r>
      <w:r w:rsidRPr="00C81770">
        <w:rPr>
          <w:rFonts w:ascii="Calibri" w:hAnsi="Calibri" w:cs="Calibri"/>
          <w:szCs w:val="16"/>
        </w:rPr>
        <w:t xml:space="preserve">publication </w:t>
      </w:r>
      <w:r>
        <w:rPr>
          <w:rFonts w:ascii="Calibri" w:hAnsi="Calibri" w:cs="Calibri"/>
          <w:szCs w:val="16"/>
        </w:rPr>
        <w:t xml:space="preserve">au </w:t>
      </w:r>
      <w:r w:rsidRPr="00C81770">
        <w:rPr>
          <w:rFonts w:ascii="Calibri" w:hAnsi="Calibri" w:cs="Calibri"/>
          <w:szCs w:val="16"/>
        </w:rPr>
        <w:t>JO</w:t>
      </w:r>
      <w:r>
        <w:rPr>
          <w:rFonts w:ascii="Calibri" w:hAnsi="Calibri" w:cs="Calibri"/>
          <w:szCs w:val="16"/>
        </w:rPr>
        <w:t xml:space="preserve"> et </w:t>
      </w:r>
      <w:r w:rsidRPr="00C81770">
        <w:rPr>
          <w:rFonts w:ascii="Calibri" w:hAnsi="Calibri" w:cs="Calibri"/>
          <w:szCs w:val="16"/>
        </w:rPr>
        <w:t>Rapport d’activité du dernier exercice clos</w:t>
      </w:r>
      <w:r>
        <w:rPr>
          <w:rFonts w:ascii="Calibri" w:hAnsi="Calibri" w:cs="Calibri"/>
          <w:szCs w:val="16"/>
        </w:rPr>
        <w:t>.</w:t>
      </w:r>
    </w:p>
    <w:p w:rsidR="001E36A5" w:rsidRPr="00481B82" w:rsidRDefault="001E36A5" w:rsidP="001E36A5">
      <w:pPr>
        <w:shd w:val="clear" w:color="auto" w:fill="DDD9C3"/>
        <w:ind w:left="142"/>
        <w:rPr>
          <w:rFonts w:ascii="Calibri" w:hAnsi="Calibri" w:cs="Calibri"/>
          <w:b/>
          <w:szCs w:val="16"/>
          <w:u w:val="single"/>
        </w:rPr>
      </w:pPr>
      <w:r w:rsidRPr="00481B82">
        <w:rPr>
          <w:rFonts w:ascii="Calibri" w:hAnsi="Calibri" w:cs="Calibri"/>
          <w:b/>
          <w:szCs w:val="16"/>
          <w:u w:val="single"/>
        </w:rPr>
        <w:t>Demandeurs publics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 xml:space="preserve">Dossier de demande de l’aide </w:t>
      </w:r>
      <w:r>
        <w:rPr>
          <w:rFonts w:ascii="Calibri" w:hAnsi="Calibri" w:cs="Calibri"/>
          <w:szCs w:val="16"/>
        </w:rPr>
        <w:t xml:space="preserve">intégralement complété, </w:t>
      </w:r>
      <w:r w:rsidRPr="001A10D0">
        <w:rPr>
          <w:rFonts w:ascii="Calibri" w:hAnsi="Calibri" w:cs="Calibri"/>
          <w:szCs w:val="16"/>
        </w:rPr>
        <w:t>signé, daté</w:t>
      </w:r>
      <w:r>
        <w:rPr>
          <w:rFonts w:ascii="Calibri" w:hAnsi="Calibri" w:cs="Calibri"/>
          <w:szCs w:val="16"/>
        </w:rPr>
        <w:t xml:space="preserve"> et cacheté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Descriptif technique ou scientifique du projet le cas échéant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Autorisations préalables au titre des codes de l’environnement, de la santé publique et de l’urbanisme le cas échéant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Composition de l’organe délibérant pour les collectivités territoriales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>Délibération de l'organe compétent approuvant l’opération et le plan de financement prévisionnel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>Document attestant la capacité du représentant légal</w:t>
      </w:r>
      <w:r>
        <w:rPr>
          <w:rFonts w:ascii="Calibri" w:hAnsi="Calibri" w:cs="Calibri"/>
          <w:szCs w:val="16"/>
        </w:rPr>
        <w:t xml:space="preserve"> (le cas échéant, notamment pour les établissements publics)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>RIB</w:t>
      </w:r>
      <w:r>
        <w:rPr>
          <w:rFonts w:ascii="Calibri" w:hAnsi="Calibri" w:cs="Calibri"/>
          <w:szCs w:val="16"/>
        </w:rPr>
        <w:t xml:space="preserve"> ou référence du compte à la paierie</w:t>
      </w:r>
    </w:p>
    <w:p w:rsidR="001E36A5" w:rsidRPr="001A10D0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 w:rsidRPr="001A10D0">
        <w:rPr>
          <w:rFonts w:ascii="Calibri" w:hAnsi="Calibri" w:cs="Calibri"/>
          <w:szCs w:val="16"/>
        </w:rPr>
        <w:t xml:space="preserve">Document attestant de l'engagement de chaque </w:t>
      </w:r>
      <w:r>
        <w:rPr>
          <w:rFonts w:ascii="Calibri" w:hAnsi="Calibri" w:cs="Calibri"/>
          <w:szCs w:val="16"/>
        </w:rPr>
        <w:t>co</w:t>
      </w:r>
      <w:r>
        <w:rPr>
          <w:rFonts w:ascii="Calibri" w:hAnsi="Calibri" w:cs="Calibri"/>
          <w:szCs w:val="16"/>
        </w:rPr>
        <w:t xml:space="preserve">-financeur </w:t>
      </w:r>
      <w:r w:rsidRPr="001A10D0">
        <w:rPr>
          <w:rFonts w:ascii="Calibri" w:hAnsi="Calibri" w:cs="Calibri"/>
          <w:szCs w:val="16"/>
        </w:rPr>
        <w:t>public (</w:t>
      </w:r>
      <w:r>
        <w:rPr>
          <w:rFonts w:ascii="Calibri" w:hAnsi="Calibri" w:cs="Calibri"/>
          <w:szCs w:val="16"/>
        </w:rPr>
        <w:t xml:space="preserve">délibérations </w:t>
      </w:r>
      <w:r w:rsidRPr="001A10D0">
        <w:rPr>
          <w:rFonts w:ascii="Calibri" w:hAnsi="Calibri" w:cs="Calibri"/>
          <w:szCs w:val="16"/>
        </w:rPr>
        <w:t>et/ou a</w:t>
      </w:r>
      <w:r>
        <w:rPr>
          <w:rFonts w:ascii="Calibri" w:hAnsi="Calibri" w:cs="Calibri"/>
          <w:szCs w:val="16"/>
        </w:rPr>
        <w:t xml:space="preserve">rrêtés attributifs) </w:t>
      </w:r>
      <w:r w:rsidRPr="001A10D0">
        <w:rPr>
          <w:rFonts w:ascii="Calibri" w:hAnsi="Calibri" w:cs="Calibri"/>
          <w:szCs w:val="16"/>
        </w:rPr>
        <w:t xml:space="preserve">et privé </w:t>
      </w:r>
      <w:r>
        <w:rPr>
          <w:rFonts w:ascii="Calibri" w:hAnsi="Calibri" w:cs="Calibri"/>
          <w:szCs w:val="16"/>
        </w:rPr>
        <w:t>(attestation)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Compte d’exploitation et bilan du dernier exercice clos (compte administratif pour les collectivités)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Budget primitif (le cas échéant budget supplémentaire et décisions modificatives) de l’année en cours</w:t>
      </w:r>
    </w:p>
    <w:p w:rsidR="001E36A5" w:rsidRPr="008E37B2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8E37B2">
        <w:rPr>
          <w:rFonts w:ascii="Calibri" w:hAnsi="Calibri" w:cs="Calibri"/>
          <w:szCs w:val="16"/>
        </w:rPr>
        <w:t>Attestation d’Assurance du porteur couvrant les responsabilités</w:t>
      </w:r>
      <w:r>
        <w:rPr>
          <w:rFonts w:ascii="Calibri" w:hAnsi="Calibri" w:cs="Calibri"/>
          <w:szCs w:val="16"/>
        </w:rPr>
        <w:t xml:space="preserve"> et risques liées à l’opération</w:t>
      </w:r>
    </w:p>
    <w:p w:rsidR="001E36A5" w:rsidRPr="00B86D17" w:rsidRDefault="001E36A5" w:rsidP="001E36A5">
      <w:pPr>
        <w:pStyle w:val="Paragraphedeliste"/>
        <w:numPr>
          <w:ilvl w:val="0"/>
          <w:numId w:val="1"/>
        </w:numPr>
        <w:tabs>
          <w:tab w:val="left" w:pos="567"/>
        </w:tabs>
        <w:spacing w:after="0" w:line="240" w:lineRule="auto"/>
        <w:ind w:hanging="578"/>
      </w:pPr>
      <w:r w:rsidRPr="008E37B2">
        <w:rPr>
          <w:rFonts w:ascii="Calibri" w:hAnsi="Calibri" w:cs="Calibri"/>
          <w:szCs w:val="16"/>
        </w:rPr>
        <w:t>Habilitations, agr</w:t>
      </w:r>
      <w:r>
        <w:rPr>
          <w:rFonts w:ascii="Calibri" w:hAnsi="Calibri" w:cs="Calibri"/>
          <w:szCs w:val="16"/>
        </w:rPr>
        <w:t>éments et/ou certifications liés à la nature de l’opération</w:t>
      </w:r>
    </w:p>
    <w:p w:rsidR="001E36A5" w:rsidRPr="003D0ED6" w:rsidRDefault="001E36A5" w:rsidP="001E36A5">
      <w:pPr>
        <w:pStyle w:val="Paragraphedeliste"/>
        <w:numPr>
          <w:ilvl w:val="0"/>
          <w:numId w:val="1"/>
        </w:numPr>
        <w:tabs>
          <w:tab w:val="left" w:pos="567"/>
        </w:tabs>
        <w:spacing w:after="0" w:line="240" w:lineRule="auto"/>
        <w:ind w:hanging="578"/>
      </w:pPr>
      <w:r>
        <w:rPr>
          <w:rFonts w:ascii="Calibri" w:hAnsi="Calibri" w:cs="Calibri"/>
        </w:rPr>
        <w:t>Lettre</w:t>
      </w:r>
      <w:r w:rsidRPr="00B86D17">
        <w:rPr>
          <w:rFonts w:ascii="Calibri" w:hAnsi="Calibri" w:cs="Calibri"/>
        </w:rPr>
        <w:t>s de mission et curriculum vitae des personnels mobilisés sur l’opération</w:t>
      </w:r>
      <w:r>
        <w:rPr>
          <w:rFonts w:ascii="Calibri" w:hAnsi="Calibri" w:cs="Calibri"/>
        </w:rPr>
        <w:t>.</w:t>
      </w:r>
    </w:p>
    <w:p w:rsidR="001E36A5" w:rsidRPr="00481B82" w:rsidRDefault="001E36A5" w:rsidP="001E36A5">
      <w:pPr>
        <w:shd w:val="clear" w:color="auto" w:fill="DDD9C3"/>
        <w:ind w:left="142"/>
        <w:rPr>
          <w:rFonts w:ascii="Calibri" w:hAnsi="Calibri" w:cs="Calibri"/>
          <w:b/>
          <w:szCs w:val="16"/>
          <w:u w:val="single"/>
        </w:rPr>
      </w:pPr>
      <w:r w:rsidRPr="00481B82">
        <w:rPr>
          <w:rFonts w:ascii="Calibri" w:hAnsi="Calibri" w:cs="Calibri"/>
          <w:b/>
          <w:szCs w:val="16"/>
          <w:u w:val="single"/>
        </w:rPr>
        <w:t>En cas de travaux ou d’acquisitions immobilières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Fiche de renseignement sur le Maître d’Ouvrage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Déclaration sur l’honneur du recours ou non à la défiscalisation pour financer le projet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Justificatif de libre disposition du foncier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Acte de propriété du foncier ou document signé par le propriétaire autorisant la réalisation de l’opération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Autorisations et permis requis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En cas d’acquisition immobilière : Avis du service des domaines ou d’un expert qualifié indépendant certifiant la valeur du bien au prix du marché.</w:t>
      </w:r>
    </w:p>
    <w:p w:rsidR="001E36A5" w:rsidRPr="00481B82" w:rsidRDefault="001E36A5" w:rsidP="001E36A5">
      <w:pPr>
        <w:shd w:val="clear" w:color="auto" w:fill="DDD9C3"/>
        <w:ind w:left="142"/>
        <w:rPr>
          <w:rFonts w:ascii="Calibri" w:hAnsi="Calibri" w:cs="Calibri"/>
          <w:b/>
          <w:szCs w:val="16"/>
          <w:u w:val="single"/>
        </w:rPr>
      </w:pPr>
      <w:r w:rsidRPr="00481B82">
        <w:rPr>
          <w:rFonts w:ascii="Calibri" w:hAnsi="Calibri" w:cs="Calibri"/>
          <w:b/>
          <w:szCs w:val="16"/>
          <w:u w:val="single"/>
        </w:rPr>
        <w:t>En cas d’acquisitions financées par crédit-bail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Le projet de contrat de crédit-bail, l’échéancier des loyers distinguant le coût net et les frais dérivés, le RIB du crédit-bailleur, l’identité et la fonction du représentant du crédit-bailleur qui sera bénéficiaire de l’aide et signera la convention d’attribution de l’aide.</w:t>
      </w:r>
    </w:p>
    <w:p w:rsidR="001E36A5" w:rsidRPr="00481B82" w:rsidRDefault="001E36A5" w:rsidP="001E36A5">
      <w:pPr>
        <w:shd w:val="clear" w:color="auto" w:fill="DDD9C3"/>
        <w:ind w:left="142"/>
        <w:rPr>
          <w:rFonts w:ascii="Calibri" w:hAnsi="Calibri" w:cs="Calibri"/>
          <w:b/>
          <w:szCs w:val="16"/>
          <w:u w:val="single"/>
        </w:rPr>
      </w:pPr>
      <w:r>
        <w:rPr>
          <w:rFonts w:ascii="Calibri" w:hAnsi="Calibri" w:cs="Calibri"/>
          <w:b/>
          <w:szCs w:val="16"/>
          <w:u w:val="single"/>
        </w:rPr>
        <w:t xml:space="preserve">Dans le cadre d’une </w:t>
      </w:r>
      <w:r w:rsidRPr="00481B82">
        <w:rPr>
          <w:rFonts w:ascii="Calibri" w:hAnsi="Calibri" w:cs="Calibri"/>
          <w:b/>
          <w:szCs w:val="16"/>
          <w:u w:val="single"/>
        </w:rPr>
        <w:t>procédure de marché public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Preuves de la mise en concurrence (Publication de l’avis de mise en concurrence au BOAMP, JOUE</w:t>
      </w:r>
      <w:r>
        <w:rPr>
          <w:rFonts w:ascii="Calibri" w:hAnsi="Calibri" w:cs="Calibri"/>
          <w:szCs w:val="16"/>
        </w:rPr>
        <w:t xml:space="preserve">, </w:t>
      </w:r>
      <w:bookmarkStart w:id="1" w:name="_GoBack"/>
      <w:bookmarkEnd w:id="1"/>
      <w:r>
        <w:rPr>
          <w:rFonts w:ascii="Calibri" w:hAnsi="Calibri" w:cs="Calibri"/>
          <w:szCs w:val="16"/>
        </w:rPr>
        <w:t>etc., ou autre selon les seuils en vigueur)</w:t>
      </w:r>
    </w:p>
    <w:p w:rsid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Cahier des charges du marché et règlement de la consultation</w:t>
      </w:r>
    </w:p>
    <w:p w:rsidR="001E36A5" w:rsidRPr="003C52B8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>Rapport d’analyse des offres et Procès</w:t>
      </w:r>
      <w:r w:rsidRPr="003C52B8">
        <w:rPr>
          <w:rFonts w:ascii="Calibri" w:hAnsi="Calibri" w:cs="Calibri"/>
          <w:szCs w:val="16"/>
        </w:rPr>
        <w:t>-Verbal de la commission ayant validé la sélection des offres</w:t>
      </w:r>
    </w:p>
    <w:p w:rsidR="001E36A5" w:rsidRPr="003C52B8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>
        <w:rPr>
          <w:rFonts w:ascii="Calibri" w:hAnsi="Calibri" w:cs="Calibri"/>
          <w:szCs w:val="16"/>
        </w:rPr>
        <w:t xml:space="preserve">Notifications de rejet ou d’attribution et </w:t>
      </w:r>
      <w:r w:rsidRPr="003C52B8">
        <w:rPr>
          <w:rFonts w:ascii="Calibri" w:hAnsi="Calibri" w:cs="Calibri"/>
          <w:szCs w:val="16"/>
        </w:rPr>
        <w:t>Actes d’engagement des attributaires (et avenants éventuels)</w:t>
      </w:r>
    </w:p>
    <w:p w:rsidR="001E36A5" w:rsidRPr="001E36A5" w:rsidRDefault="001E36A5" w:rsidP="001E36A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firstLine="0"/>
        <w:rPr>
          <w:rFonts w:ascii="Calibri" w:hAnsi="Calibri" w:cs="Calibri"/>
          <w:szCs w:val="16"/>
        </w:rPr>
      </w:pPr>
      <w:r w:rsidRPr="001E36A5">
        <w:rPr>
          <w:rFonts w:ascii="Calibri" w:hAnsi="Calibri" w:cs="Calibri"/>
          <w:szCs w:val="16"/>
        </w:rPr>
        <w:t>Publication de l’avis d’attribution conformément à la règlementation en vigueur.</w:t>
      </w:r>
    </w:p>
    <w:p w:rsidR="001E36A5" w:rsidRPr="001E36A5" w:rsidRDefault="001E36A5" w:rsidP="001E36A5"/>
    <w:p w:rsidR="001E36A5" w:rsidRPr="001E36A5" w:rsidRDefault="001E36A5" w:rsidP="001E36A5"/>
    <w:p w:rsidR="001E36A5" w:rsidRPr="001E36A5" w:rsidRDefault="001E36A5" w:rsidP="001E36A5"/>
    <w:p w:rsidR="001E36A5" w:rsidRPr="001E36A5" w:rsidRDefault="001E36A5" w:rsidP="001E36A5"/>
    <w:p w:rsidR="00A477D1" w:rsidRPr="001E36A5" w:rsidRDefault="001E36A5" w:rsidP="001E36A5">
      <w:pPr>
        <w:tabs>
          <w:tab w:val="left" w:pos="7050"/>
        </w:tabs>
      </w:pPr>
      <w:r>
        <w:tab/>
      </w:r>
    </w:p>
    <w:sectPr w:rsidR="00A477D1" w:rsidRPr="001E36A5" w:rsidSect="001E36A5">
      <w:headerReference w:type="default" r:id="rId8"/>
      <w:pgSz w:w="11906" w:h="16838"/>
      <w:pgMar w:top="96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6A5" w:rsidRDefault="001E36A5" w:rsidP="001E36A5">
      <w:pPr>
        <w:spacing w:after="0" w:line="240" w:lineRule="auto"/>
      </w:pPr>
      <w:r>
        <w:separator/>
      </w:r>
    </w:p>
  </w:endnote>
  <w:endnote w:type="continuationSeparator" w:id="0">
    <w:p w:rsidR="001E36A5" w:rsidRDefault="001E36A5" w:rsidP="001E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6A5" w:rsidRDefault="001E36A5" w:rsidP="001E36A5">
      <w:pPr>
        <w:spacing w:after="0" w:line="240" w:lineRule="auto"/>
      </w:pPr>
      <w:r>
        <w:separator/>
      </w:r>
    </w:p>
  </w:footnote>
  <w:footnote w:type="continuationSeparator" w:id="0">
    <w:p w:rsidR="001E36A5" w:rsidRDefault="001E36A5" w:rsidP="001E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6A5" w:rsidRDefault="001E36A5">
    <w:pPr>
      <w:pStyle w:val="En-tte"/>
    </w:pPr>
    <w:sdt>
      <w:sdtPr>
        <w:id w:val="17107664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27938FA" wp14:editId="2F8BBBFE">
                  <wp:simplePos x="0" y="0"/>
                  <wp:positionH relativeFrom="lef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9525" t="2540" r="8255" b="5715"/>
                  <wp:wrapNone/>
                  <wp:docPr id="554" name="Ellips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6A5" w:rsidRDefault="001E36A5">
                              <w:pPr>
                                <w:jc w:val="right"/>
                                <w:rPr>
                                  <w:rStyle w:val="Numrodepage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Pr="001E36A5">
                                <w:rPr>
                                  <w:rStyle w:val="Numrodepage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Style w:val="Numrodepage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Ellipse 20" o:spid="_x0000_s1026" style="position:absolute;margin-left:0;margin-top:0;width:37.6pt;height:37.6pt;z-index:251661312;visibility:visible;mso-wrap-style:square;mso-width-percent:0;mso-height-percent:0;mso-top-percent:250;mso-wrap-distance-left:9pt;mso-wrap-distance-top:0;mso-wrap-distance-right:9pt;mso-wrap-distance-bottom:0;mso-position-horizontal:center;mso-position-horizontal-relative:lef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" o:allowincell="f" fillcolor="#9dbb61" stroked="f">
                  <v:textbox inset="0,,0">
                    <w:txbxContent>
                      <w:p w:rsidR="001E36A5" w:rsidRDefault="001E36A5">
                        <w:pPr>
                          <w:jc w:val="right"/>
                          <w:rPr>
                            <w:rStyle w:val="Numrodepage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Pr="001E36A5">
                          <w:rPr>
                            <w:rStyle w:val="Numrodepage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Style w:val="Numrodepage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>
      <w:rPr>
        <w:noProof/>
      </w:rPr>
      <w:drawing>
        <wp:anchor distT="0" distB="0" distL="114300" distR="114300" simplePos="0" relativeHeight="251659264" behindDoc="1" locked="0" layoutInCell="1" allowOverlap="1" wp14:anchorId="1EB7CBC7" wp14:editId="0C11563B">
          <wp:simplePos x="0" y="0"/>
          <wp:positionH relativeFrom="column">
            <wp:posOffset>-941705</wp:posOffset>
          </wp:positionH>
          <wp:positionV relativeFrom="paragraph">
            <wp:posOffset>-471170</wp:posOffset>
          </wp:positionV>
          <wp:extent cx="7608570" cy="10765790"/>
          <wp:effectExtent l="0" t="0" r="0" b="0"/>
          <wp:wrapNone/>
          <wp:docPr id="6" name="Image 6" descr="MAQUETTE A4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AQUETTE A4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570" cy="1076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57C31"/>
    <w:multiLevelType w:val="hybridMultilevel"/>
    <w:tmpl w:val="B74A1366"/>
    <w:lvl w:ilvl="0" w:tplc="D18EBDC0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A5"/>
    <w:rsid w:val="0003045C"/>
    <w:rsid w:val="001E36A5"/>
    <w:rsid w:val="00A4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E3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E3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E3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36A5"/>
  </w:style>
  <w:style w:type="paragraph" w:styleId="Pieddepage">
    <w:name w:val="footer"/>
    <w:basedOn w:val="Normal"/>
    <w:link w:val="PieddepageCar"/>
    <w:uiPriority w:val="99"/>
    <w:unhideWhenUsed/>
    <w:rsid w:val="001E3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36A5"/>
  </w:style>
  <w:style w:type="paragraph" w:styleId="Paragraphedeliste">
    <w:name w:val="List Paragraph"/>
    <w:basedOn w:val="Normal"/>
    <w:uiPriority w:val="34"/>
    <w:qFormat/>
    <w:rsid w:val="001E36A5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unhideWhenUsed/>
    <w:rsid w:val="001E36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E3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E3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E3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36A5"/>
  </w:style>
  <w:style w:type="paragraph" w:styleId="Pieddepage">
    <w:name w:val="footer"/>
    <w:basedOn w:val="Normal"/>
    <w:link w:val="PieddepageCar"/>
    <w:uiPriority w:val="99"/>
    <w:unhideWhenUsed/>
    <w:rsid w:val="001E3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36A5"/>
  </w:style>
  <w:style w:type="paragraph" w:styleId="Paragraphedeliste">
    <w:name w:val="List Paragraph"/>
    <w:basedOn w:val="Normal"/>
    <w:uiPriority w:val="34"/>
    <w:qFormat/>
    <w:rsid w:val="001E36A5"/>
    <w:pPr>
      <w:spacing w:after="160" w:line="259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unhideWhenUsed/>
    <w:rsid w:val="001E3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700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Soria HORN</dc:creator>
  <cp:lastModifiedBy>Soria HORN</cp:lastModifiedBy>
  <cp:revision>1</cp:revision>
  <dcterms:created xsi:type="dcterms:W3CDTF">2017-06-20T12:47:00Z</dcterms:created>
  <dcterms:modified xsi:type="dcterms:W3CDTF">2017-06-20T12:56:00Z</dcterms:modified>
</cp:coreProperties>
</file>