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55" w:type="dxa"/>
        <w:shd w:val="clear" w:color="auto" w:fill="31849B" w:themeFill="accent5" w:themeFillShade="BF"/>
        <w:tblCellMar>
          <w:left w:w="70" w:type="dxa"/>
          <w:right w:w="70" w:type="dxa"/>
        </w:tblCellMar>
        <w:tblLook w:val="04A0"/>
      </w:tblPr>
      <w:tblGrid>
        <w:gridCol w:w="9654"/>
      </w:tblGrid>
      <w:tr w:rsidR="007D3FFC" w:rsidRPr="007D3FFC" w:rsidTr="00F2664C">
        <w:trPr>
          <w:trHeight w:val="570"/>
        </w:trPr>
        <w:tc>
          <w:tcPr>
            <w:tcW w:w="9654" w:type="dxa"/>
            <w:tcBorders>
              <w:top w:val="single" w:sz="8" w:space="0" w:color="C4BD97"/>
              <w:left w:val="single" w:sz="8" w:space="0" w:color="C4BD97"/>
              <w:bottom w:val="single" w:sz="8" w:space="0" w:color="C4BD97"/>
              <w:right w:val="single" w:sz="8" w:space="0" w:color="C4BD97"/>
            </w:tcBorders>
            <w:shd w:val="clear" w:color="auto" w:fill="31849B" w:themeFill="accent5" w:themeFillShade="BF"/>
            <w:vAlign w:val="center"/>
            <w:hideMark/>
          </w:tcPr>
          <w:p w:rsidR="00F2664C" w:rsidRDefault="00CC62FF" w:rsidP="00F13B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 w:rsidRPr="007D3FF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NOTICE D'INFORMATION RELATIVE A</w:t>
            </w:r>
            <w:r w:rsidR="00886DE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 LA</w:t>
            </w:r>
            <w:r w:rsidRPr="007D3FF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 xml:space="preserve">DEMANDE DE </w:t>
            </w:r>
            <w:r w:rsidR="00F2664C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PAIEMENT</w:t>
            </w:r>
          </w:p>
          <w:p w:rsidR="00BE421F" w:rsidRDefault="007B29B7" w:rsidP="00245D5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BE421F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AIDE AU FRET</w:t>
            </w:r>
          </w:p>
          <w:p w:rsidR="002370CD" w:rsidRPr="007D3FFC" w:rsidRDefault="00245D59" w:rsidP="00245D59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245D59">
              <w:rPr>
                <w:rFonts w:asciiTheme="minorHAnsi" w:hAnsiTheme="minorHAnsi" w:cstheme="minorHAnsi"/>
                <w:b/>
                <w:bCs/>
                <w:smallCaps/>
                <w:color w:val="FFFFFF" w:themeColor="background1"/>
                <w:sz w:val="24"/>
              </w:rPr>
              <w:t>Programmation 2014-2020</w:t>
            </w:r>
          </w:p>
        </w:tc>
      </w:tr>
    </w:tbl>
    <w:p w:rsidR="00576691" w:rsidRDefault="00B754E5" w:rsidP="00576691">
      <w:pPr>
        <w:shd w:val="clear" w:color="auto" w:fill="FFFFFF"/>
        <w:jc w:val="center"/>
        <w:rPr>
          <w:rFonts w:ascii="Calibri" w:hAnsi="Calibri" w:cs="Calibri"/>
          <w:smallCaps/>
          <w:sz w:val="22"/>
        </w:rPr>
      </w:pPr>
      <w:r w:rsidRPr="006C57A1">
        <w:rPr>
          <w:rFonts w:ascii="Calibri" w:hAnsi="Calibri" w:cs="Calibri"/>
          <w:smallCaps/>
          <w:sz w:val="22"/>
        </w:rPr>
        <w:t xml:space="preserve">Cadre règlementaire : </w:t>
      </w:r>
    </w:p>
    <w:p w:rsidR="00D0551E" w:rsidRPr="00D0551E" w:rsidRDefault="00BE421F" w:rsidP="00D0551E">
      <w:pPr>
        <w:shd w:val="clear" w:color="auto" w:fill="FFFFFF"/>
        <w:jc w:val="center"/>
        <w:rPr>
          <w:rFonts w:ascii="Calibri" w:hAnsi="Calibri" w:cs="Calibri"/>
          <w:smallCaps/>
          <w:sz w:val="22"/>
        </w:rPr>
      </w:pPr>
      <w:r>
        <w:rPr>
          <w:rFonts w:ascii="Calibri" w:hAnsi="Calibri" w:cs="Calibri"/>
          <w:smallCaps/>
          <w:sz w:val="22"/>
        </w:rPr>
        <w:t>&lt;</w:t>
      </w:r>
      <w:r w:rsidR="00D0551E" w:rsidRPr="00D0551E">
        <w:rPr>
          <w:rFonts w:ascii="Calibri" w:hAnsi="Calibri" w:cs="Calibri"/>
          <w:smallCaps/>
          <w:sz w:val="22"/>
        </w:rPr>
        <w:t>FEDER</w:t>
      </w:r>
      <w:r>
        <w:rPr>
          <w:rFonts w:ascii="Calibri" w:hAnsi="Calibri" w:cs="Calibri"/>
          <w:smallCaps/>
        </w:rPr>
        <w:t>&gt;</w:t>
      </w:r>
    </w:p>
    <w:p w:rsidR="00D0551E" w:rsidRPr="00D0551E" w:rsidRDefault="00D0551E" w:rsidP="00D0551E">
      <w:pPr>
        <w:shd w:val="clear" w:color="auto" w:fill="FFFFFF"/>
        <w:jc w:val="center"/>
        <w:rPr>
          <w:rFonts w:ascii="Calibri" w:hAnsi="Calibri" w:cs="Calibri"/>
          <w:smallCaps/>
          <w:sz w:val="22"/>
        </w:rPr>
      </w:pPr>
      <w:r w:rsidRPr="00D0551E">
        <w:rPr>
          <w:rFonts w:ascii="Calibri" w:hAnsi="Calibri" w:cs="Calibri"/>
          <w:smallCaps/>
          <w:sz w:val="22"/>
        </w:rPr>
        <w:t xml:space="preserve">&lt; Programme </w:t>
      </w:r>
      <w:proofErr w:type="spellStart"/>
      <w:r w:rsidR="007B29B7">
        <w:rPr>
          <w:rFonts w:ascii="Calibri" w:hAnsi="Calibri" w:cs="Calibri"/>
          <w:smallCaps/>
          <w:sz w:val="22"/>
        </w:rPr>
        <w:t>feder</w:t>
      </w:r>
      <w:proofErr w:type="spellEnd"/>
      <w:r w:rsidR="007B29B7">
        <w:rPr>
          <w:rFonts w:ascii="Calibri" w:hAnsi="Calibri" w:cs="Calibri"/>
          <w:smallCaps/>
          <w:sz w:val="22"/>
        </w:rPr>
        <w:t>-</w:t>
      </w:r>
      <w:proofErr w:type="spellStart"/>
      <w:r w:rsidR="007B29B7">
        <w:rPr>
          <w:rFonts w:ascii="Calibri" w:hAnsi="Calibri" w:cs="Calibri"/>
          <w:smallCaps/>
          <w:sz w:val="22"/>
        </w:rPr>
        <w:t>fse</w:t>
      </w:r>
      <w:proofErr w:type="spellEnd"/>
      <w:r w:rsidRPr="00D0551E">
        <w:rPr>
          <w:rFonts w:ascii="Calibri" w:hAnsi="Calibri" w:cs="Calibri"/>
          <w:smallCaps/>
          <w:sz w:val="22"/>
        </w:rPr>
        <w:t>&gt;,  </w:t>
      </w:r>
    </w:p>
    <w:p w:rsidR="00D0551E" w:rsidRPr="00D0551E" w:rsidRDefault="00D0551E" w:rsidP="00D0551E">
      <w:pPr>
        <w:shd w:val="clear" w:color="auto" w:fill="FFFFFF"/>
        <w:jc w:val="center"/>
        <w:rPr>
          <w:rFonts w:ascii="Calibri" w:hAnsi="Calibri" w:cs="Calibri"/>
          <w:smallCaps/>
        </w:rPr>
      </w:pPr>
      <w:r w:rsidRPr="00D0551E">
        <w:rPr>
          <w:rFonts w:ascii="Calibri" w:hAnsi="Calibri" w:cs="Calibri"/>
          <w:smallCaps/>
          <w:sz w:val="22"/>
        </w:rPr>
        <w:t>&lt;</w:t>
      </w:r>
      <w:proofErr w:type="spellStart"/>
      <w:r w:rsidRPr="00D0551E">
        <w:rPr>
          <w:rFonts w:ascii="Calibri" w:hAnsi="Calibri" w:cs="Calibri"/>
          <w:smallCaps/>
          <w:sz w:val="22"/>
        </w:rPr>
        <w:t>Collectivite</w:t>
      </w:r>
      <w:proofErr w:type="spellEnd"/>
      <w:r w:rsidRPr="00D0551E">
        <w:rPr>
          <w:rFonts w:ascii="Calibri" w:hAnsi="Calibri" w:cs="Calibri"/>
          <w:smallCaps/>
          <w:sz w:val="22"/>
        </w:rPr>
        <w:t xml:space="preserve"> territoriale de </w:t>
      </w:r>
      <w:proofErr w:type="spellStart"/>
      <w:r w:rsidRPr="00D0551E">
        <w:rPr>
          <w:rFonts w:ascii="Calibri" w:hAnsi="Calibri" w:cs="Calibri"/>
          <w:smallCaps/>
          <w:sz w:val="22"/>
        </w:rPr>
        <w:t>guyane</w:t>
      </w:r>
      <w:proofErr w:type="spellEnd"/>
      <w:r w:rsidRPr="00D0551E">
        <w:rPr>
          <w:rFonts w:ascii="Calibri" w:hAnsi="Calibri" w:cs="Calibri"/>
          <w:smallCaps/>
          <w:sz w:val="22"/>
        </w:rPr>
        <w:t>&gt;</w:t>
      </w:r>
    </w:p>
    <w:p w:rsidR="00D0551E" w:rsidRPr="0063522E" w:rsidRDefault="00D0551E" w:rsidP="00576691">
      <w:pPr>
        <w:shd w:val="clear" w:color="auto" w:fill="FFFFFF"/>
        <w:jc w:val="center"/>
        <w:rPr>
          <w:rFonts w:ascii="Calibri" w:hAnsi="Calibri" w:cs="Calibri"/>
          <w:smallCaps/>
        </w:rPr>
      </w:pPr>
    </w:p>
    <w:p w:rsidR="00C16ECB" w:rsidRPr="0063522E" w:rsidRDefault="00C16ECB" w:rsidP="00F2664C">
      <w:pPr>
        <w:tabs>
          <w:tab w:val="left" w:pos="3890"/>
        </w:tabs>
        <w:rPr>
          <w:rFonts w:asciiTheme="minorHAnsi" w:hAnsiTheme="minorHAnsi" w:cstheme="minorHAnsi"/>
          <w:szCs w:val="16"/>
        </w:rPr>
      </w:pPr>
    </w:p>
    <w:p w:rsidR="00FE1C29" w:rsidRPr="0063522E" w:rsidRDefault="00FE1C29" w:rsidP="00FE1C29">
      <w:pPr>
        <w:jc w:val="both"/>
        <w:rPr>
          <w:rFonts w:asciiTheme="minorHAnsi" w:hAnsiTheme="minorHAnsi" w:cstheme="minorHAnsi"/>
          <w:szCs w:val="16"/>
        </w:rPr>
      </w:pPr>
      <w:r w:rsidRPr="0063522E">
        <w:rPr>
          <w:rFonts w:asciiTheme="minorHAnsi" w:hAnsiTheme="minorHAnsi" w:cstheme="minorHAnsi"/>
          <w:szCs w:val="16"/>
        </w:rPr>
        <w:t xml:space="preserve">Cette notice </w:t>
      </w:r>
      <w:r w:rsidR="005E338C">
        <w:rPr>
          <w:rFonts w:asciiTheme="minorHAnsi" w:hAnsiTheme="minorHAnsi" w:cstheme="minorHAnsi"/>
          <w:szCs w:val="16"/>
        </w:rPr>
        <w:t>d</w:t>
      </w:r>
      <w:r w:rsidRPr="0063522E">
        <w:rPr>
          <w:rFonts w:asciiTheme="minorHAnsi" w:hAnsiTheme="minorHAnsi" w:cstheme="minorHAnsi"/>
          <w:szCs w:val="16"/>
        </w:rPr>
        <w:t xml:space="preserve">’information, à vocation pédagogique, est destinée au bénéficiaire. Elle lui </w:t>
      </w:r>
      <w:r w:rsidR="007E71C3" w:rsidRPr="0063522E">
        <w:rPr>
          <w:rFonts w:asciiTheme="minorHAnsi" w:hAnsiTheme="minorHAnsi" w:cstheme="minorHAnsi"/>
          <w:szCs w:val="16"/>
        </w:rPr>
        <w:t xml:space="preserve">rappelle </w:t>
      </w:r>
      <w:r w:rsidRPr="0063522E">
        <w:rPr>
          <w:rFonts w:asciiTheme="minorHAnsi" w:hAnsiTheme="minorHAnsi" w:cstheme="minorHAnsi"/>
          <w:szCs w:val="16"/>
        </w:rPr>
        <w:t xml:space="preserve">les principales étapes de la vie administrative du dossier, </w:t>
      </w:r>
      <w:r w:rsidR="00181769" w:rsidRPr="0063522E">
        <w:rPr>
          <w:rFonts w:asciiTheme="minorHAnsi" w:hAnsiTheme="minorHAnsi" w:cstheme="minorHAnsi"/>
          <w:szCs w:val="16"/>
        </w:rPr>
        <w:t xml:space="preserve">les obligations </w:t>
      </w:r>
      <w:r w:rsidR="00471A70" w:rsidRPr="0063522E">
        <w:rPr>
          <w:rFonts w:asciiTheme="minorHAnsi" w:hAnsiTheme="minorHAnsi" w:cstheme="minorHAnsi"/>
          <w:szCs w:val="16"/>
        </w:rPr>
        <w:t xml:space="preserve">et </w:t>
      </w:r>
      <w:r w:rsidRPr="0063522E">
        <w:rPr>
          <w:rFonts w:asciiTheme="minorHAnsi" w:hAnsiTheme="minorHAnsi" w:cstheme="minorHAnsi"/>
          <w:szCs w:val="16"/>
        </w:rPr>
        <w:t xml:space="preserve">les </w:t>
      </w:r>
      <w:r w:rsidR="0005572D">
        <w:rPr>
          <w:rFonts w:asciiTheme="minorHAnsi" w:hAnsiTheme="minorHAnsi" w:cstheme="minorHAnsi"/>
          <w:szCs w:val="16"/>
        </w:rPr>
        <w:t xml:space="preserve">principales </w:t>
      </w:r>
      <w:r w:rsidR="007E71C3" w:rsidRPr="0063522E">
        <w:rPr>
          <w:rFonts w:asciiTheme="minorHAnsi" w:hAnsiTheme="minorHAnsi" w:cstheme="minorHAnsi"/>
          <w:szCs w:val="16"/>
        </w:rPr>
        <w:t xml:space="preserve">pièces constitutives d’une demande de paiement </w:t>
      </w:r>
      <w:r w:rsidR="00471A70" w:rsidRPr="0063522E">
        <w:rPr>
          <w:rFonts w:asciiTheme="minorHAnsi" w:hAnsiTheme="minorHAnsi" w:cstheme="minorHAnsi"/>
          <w:szCs w:val="16"/>
        </w:rPr>
        <w:t xml:space="preserve">qu’il doit présenter au service instructeur </w:t>
      </w:r>
      <w:r w:rsidRPr="0063522E">
        <w:rPr>
          <w:rFonts w:asciiTheme="minorHAnsi" w:hAnsiTheme="minorHAnsi" w:cstheme="minorHAnsi"/>
          <w:szCs w:val="16"/>
        </w:rPr>
        <w:t>pour bénéficier d’une aide européenne</w:t>
      </w:r>
      <w:r w:rsidR="00471A70" w:rsidRPr="0063522E">
        <w:rPr>
          <w:rFonts w:asciiTheme="minorHAnsi" w:hAnsiTheme="minorHAnsi" w:cstheme="minorHAnsi"/>
          <w:szCs w:val="16"/>
        </w:rPr>
        <w:t>.</w:t>
      </w:r>
    </w:p>
    <w:p w:rsidR="00181769" w:rsidRPr="0063522E" w:rsidRDefault="00181769" w:rsidP="00F2664C">
      <w:pPr>
        <w:tabs>
          <w:tab w:val="left" w:pos="3890"/>
        </w:tabs>
        <w:rPr>
          <w:rFonts w:asciiTheme="minorHAnsi" w:hAnsiTheme="minorHAnsi" w:cstheme="minorHAnsi"/>
          <w:szCs w:val="16"/>
        </w:rPr>
      </w:pPr>
    </w:p>
    <w:p w:rsidR="00C16ECB" w:rsidRPr="0063522E" w:rsidRDefault="007D2270" w:rsidP="00F2664C">
      <w:pPr>
        <w:tabs>
          <w:tab w:val="left" w:pos="3890"/>
        </w:tabs>
        <w:rPr>
          <w:rFonts w:asciiTheme="minorHAnsi" w:hAnsiTheme="minorHAnsi" w:cstheme="minorHAnsi"/>
          <w:szCs w:val="16"/>
        </w:rPr>
      </w:pPr>
      <w:r w:rsidRPr="0063522E">
        <w:rPr>
          <w:rFonts w:asciiTheme="minorHAnsi" w:hAnsiTheme="minorHAnsi" w:cstheme="minorHAnsi"/>
          <w:szCs w:val="16"/>
        </w:rPr>
        <w:t xml:space="preserve">Vous </w:t>
      </w:r>
      <w:r w:rsidR="00C16ECB" w:rsidRPr="0063522E">
        <w:rPr>
          <w:rFonts w:asciiTheme="minorHAnsi" w:hAnsiTheme="minorHAnsi" w:cstheme="minorHAnsi"/>
          <w:szCs w:val="16"/>
        </w:rPr>
        <w:t>bénéficie</w:t>
      </w:r>
      <w:r w:rsidR="007E7529" w:rsidRPr="0063522E">
        <w:rPr>
          <w:rFonts w:asciiTheme="minorHAnsi" w:hAnsiTheme="minorHAnsi" w:cstheme="minorHAnsi"/>
          <w:szCs w:val="16"/>
        </w:rPr>
        <w:t>z</w:t>
      </w:r>
      <w:r w:rsidR="00C16ECB" w:rsidRPr="0063522E">
        <w:rPr>
          <w:rFonts w:asciiTheme="minorHAnsi" w:hAnsiTheme="minorHAnsi" w:cstheme="minorHAnsi"/>
          <w:szCs w:val="16"/>
        </w:rPr>
        <w:t xml:space="preserve"> d’un financement européen</w:t>
      </w:r>
      <w:r w:rsidR="007E7529" w:rsidRPr="0063522E">
        <w:rPr>
          <w:rFonts w:asciiTheme="minorHAnsi" w:hAnsiTheme="minorHAnsi" w:cstheme="minorHAnsi"/>
          <w:szCs w:val="16"/>
        </w:rPr>
        <w:t xml:space="preserve"> au titre du</w:t>
      </w:r>
      <w:r w:rsidR="00DE6ED0">
        <w:rPr>
          <w:rFonts w:asciiTheme="minorHAnsi" w:hAnsiTheme="minorHAnsi" w:cstheme="minorHAnsi"/>
          <w:szCs w:val="16"/>
        </w:rPr>
        <w:t>FEDER</w:t>
      </w:r>
      <w:r w:rsidR="00181769" w:rsidRPr="0063522E">
        <w:rPr>
          <w:rFonts w:asciiTheme="minorHAnsi" w:hAnsiTheme="minorHAnsi" w:cstheme="minorHAnsi"/>
          <w:szCs w:val="16"/>
        </w:rPr>
        <w:t xml:space="preserve">,  </w:t>
      </w:r>
      <w:r w:rsidR="0012747A" w:rsidRPr="0063522E">
        <w:rPr>
          <w:rFonts w:asciiTheme="minorHAnsi" w:hAnsiTheme="minorHAnsi" w:cstheme="minorHAnsi"/>
          <w:szCs w:val="16"/>
        </w:rPr>
        <w:t xml:space="preserve">dans le cadre du </w:t>
      </w:r>
      <w:r w:rsidR="00DE6ED0">
        <w:rPr>
          <w:rFonts w:asciiTheme="minorHAnsi" w:hAnsiTheme="minorHAnsi" w:cstheme="minorHAnsi"/>
          <w:szCs w:val="16"/>
        </w:rPr>
        <w:t xml:space="preserve">programme </w:t>
      </w:r>
      <w:r w:rsidR="00090813">
        <w:rPr>
          <w:rFonts w:asciiTheme="minorHAnsi" w:hAnsiTheme="minorHAnsi" w:cstheme="minorHAnsi"/>
          <w:szCs w:val="16"/>
        </w:rPr>
        <w:t>FEDER-FSE</w:t>
      </w:r>
      <w:r w:rsidR="00154106">
        <w:rPr>
          <w:rFonts w:asciiTheme="minorHAnsi" w:hAnsiTheme="minorHAnsi" w:cstheme="minorHAnsi"/>
          <w:szCs w:val="16"/>
        </w:rPr>
        <w:t xml:space="preserve"> sur la période 2014-2020</w:t>
      </w:r>
      <w:r w:rsidR="0012747A" w:rsidRPr="0063522E">
        <w:rPr>
          <w:rFonts w:asciiTheme="minorHAnsi" w:hAnsiTheme="minorHAnsi" w:cstheme="minorHAnsi"/>
          <w:szCs w:val="16"/>
        </w:rPr>
        <w:t>.</w:t>
      </w:r>
    </w:p>
    <w:p w:rsidR="00154106" w:rsidRDefault="00154106" w:rsidP="00F2664C">
      <w:pPr>
        <w:tabs>
          <w:tab w:val="left" w:pos="3890"/>
        </w:tabs>
        <w:rPr>
          <w:rFonts w:asciiTheme="minorHAnsi" w:hAnsiTheme="minorHAnsi" w:cstheme="minorHAnsi"/>
          <w:szCs w:val="16"/>
        </w:rPr>
      </w:pPr>
    </w:p>
    <w:p w:rsidR="00582DD0" w:rsidRPr="0063522E" w:rsidRDefault="00C16ECB" w:rsidP="00F2664C">
      <w:pPr>
        <w:tabs>
          <w:tab w:val="left" w:pos="3890"/>
        </w:tabs>
        <w:rPr>
          <w:rFonts w:asciiTheme="minorHAnsi" w:hAnsiTheme="minorHAnsi" w:cstheme="minorHAnsi"/>
          <w:szCs w:val="16"/>
        </w:rPr>
      </w:pPr>
      <w:r w:rsidRPr="0063522E">
        <w:rPr>
          <w:rFonts w:asciiTheme="minorHAnsi" w:hAnsiTheme="minorHAnsi" w:cstheme="minorHAnsi"/>
          <w:szCs w:val="16"/>
        </w:rPr>
        <w:t xml:space="preserve">Votre </w:t>
      </w:r>
      <w:r w:rsidR="00A331BB" w:rsidRPr="0063522E">
        <w:rPr>
          <w:rFonts w:asciiTheme="minorHAnsi" w:hAnsiTheme="minorHAnsi" w:cstheme="minorHAnsi"/>
          <w:szCs w:val="16"/>
        </w:rPr>
        <w:t xml:space="preserve">opération </w:t>
      </w:r>
      <w:r w:rsidRPr="0063522E">
        <w:rPr>
          <w:rFonts w:asciiTheme="minorHAnsi" w:hAnsiTheme="minorHAnsi" w:cstheme="minorHAnsi"/>
          <w:szCs w:val="16"/>
        </w:rPr>
        <w:t>a démarré</w:t>
      </w:r>
      <w:r w:rsidR="0063522E">
        <w:rPr>
          <w:rFonts w:asciiTheme="minorHAnsi" w:hAnsiTheme="minorHAnsi" w:cstheme="minorHAnsi"/>
          <w:szCs w:val="16"/>
        </w:rPr>
        <w:t>e</w:t>
      </w:r>
      <w:r w:rsidRPr="0063522E">
        <w:rPr>
          <w:rFonts w:asciiTheme="minorHAnsi" w:hAnsiTheme="minorHAnsi" w:cstheme="minorHAnsi"/>
          <w:szCs w:val="16"/>
        </w:rPr>
        <w:t xml:space="preserve"> et vous souhaitez adresser une demande de paiement à l’autorité de gestion.</w:t>
      </w:r>
    </w:p>
    <w:p w:rsidR="004B0155" w:rsidRPr="0063522E" w:rsidRDefault="00582DD0" w:rsidP="00F2664C">
      <w:pPr>
        <w:tabs>
          <w:tab w:val="left" w:pos="3890"/>
        </w:tabs>
        <w:rPr>
          <w:rFonts w:asciiTheme="minorHAnsi" w:hAnsiTheme="minorHAnsi" w:cstheme="minorHAnsi"/>
          <w:szCs w:val="16"/>
        </w:rPr>
      </w:pPr>
      <w:r w:rsidRPr="0063522E">
        <w:rPr>
          <w:rFonts w:asciiTheme="minorHAnsi" w:hAnsiTheme="minorHAnsi" w:cstheme="minorHAnsi"/>
          <w:szCs w:val="16"/>
        </w:rPr>
        <w:t xml:space="preserve">Conformément à votre acte juridique attributif d’aide, </w:t>
      </w:r>
      <w:r w:rsidR="008271C1" w:rsidRPr="0063522E">
        <w:rPr>
          <w:rFonts w:asciiTheme="minorHAnsi" w:hAnsiTheme="minorHAnsi" w:cstheme="minorHAnsi"/>
          <w:szCs w:val="16"/>
        </w:rPr>
        <w:t xml:space="preserve">les </w:t>
      </w:r>
      <w:r w:rsidRPr="0063522E">
        <w:rPr>
          <w:rFonts w:asciiTheme="minorHAnsi" w:hAnsiTheme="minorHAnsi" w:cstheme="minorHAnsi"/>
          <w:szCs w:val="16"/>
        </w:rPr>
        <w:t xml:space="preserve">principaux </w:t>
      </w:r>
      <w:r w:rsidR="008271C1" w:rsidRPr="0063522E">
        <w:rPr>
          <w:rFonts w:asciiTheme="minorHAnsi" w:hAnsiTheme="minorHAnsi" w:cstheme="minorHAnsi"/>
          <w:szCs w:val="16"/>
        </w:rPr>
        <w:t>éléments à fournir</w:t>
      </w:r>
      <w:r w:rsidR="004B0155" w:rsidRPr="0063522E">
        <w:rPr>
          <w:rFonts w:asciiTheme="minorHAnsi" w:hAnsiTheme="minorHAnsi" w:cstheme="minorHAnsi"/>
          <w:szCs w:val="16"/>
        </w:rPr>
        <w:t xml:space="preserve"> s</w:t>
      </w:r>
      <w:r w:rsidRPr="0063522E">
        <w:rPr>
          <w:rFonts w:asciiTheme="minorHAnsi" w:hAnsiTheme="minorHAnsi" w:cstheme="minorHAnsi"/>
          <w:szCs w:val="16"/>
        </w:rPr>
        <w:t>ont</w:t>
      </w:r>
      <w:r w:rsidR="004B0155" w:rsidRPr="0063522E">
        <w:rPr>
          <w:rFonts w:asciiTheme="minorHAnsi" w:hAnsiTheme="minorHAnsi" w:cstheme="minorHAnsi"/>
          <w:szCs w:val="16"/>
        </w:rPr>
        <w:t> :</w:t>
      </w:r>
    </w:p>
    <w:p w:rsidR="004B0155" w:rsidRPr="0063522E" w:rsidRDefault="00582DD0" w:rsidP="003905C0">
      <w:pPr>
        <w:pStyle w:val="Paragraphedeliste"/>
        <w:numPr>
          <w:ilvl w:val="0"/>
          <w:numId w:val="23"/>
        </w:numPr>
        <w:tabs>
          <w:tab w:val="left" w:pos="3890"/>
        </w:tabs>
        <w:rPr>
          <w:rFonts w:asciiTheme="minorHAnsi" w:hAnsiTheme="minorHAnsi" w:cstheme="minorHAnsi"/>
          <w:szCs w:val="16"/>
        </w:rPr>
      </w:pPr>
      <w:r w:rsidRPr="00B83D35">
        <w:rPr>
          <w:rFonts w:asciiTheme="minorHAnsi" w:hAnsiTheme="minorHAnsi" w:cstheme="minorHAnsi"/>
          <w:szCs w:val="16"/>
        </w:rPr>
        <w:t>Les pièces justificatives de</w:t>
      </w:r>
      <w:r w:rsidR="004B0155" w:rsidRPr="00B83D35">
        <w:rPr>
          <w:rFonts w:asciiTheme="minorHAnsi" w:hAnsiTheme="minorHAnsi" w:cstheme="minorHAnsi"/>
          <w:szCs w:val="16"/>
        </w:rPr>
        <w:t xml:space="preserve">s dépenses éligibles </w:t>
      </w:r>
      <w:r w:rsidR="00A532EE" w:rsidRPr="00D802EB">
        <w:rPr>
          <w:rFonts w:asciiTheme="minorHAnsi" w:hAnsiTheme="minorHAnsi" w:cstheme="minorHAnsi"/>
          <w:szCs w:val="16"/>
        </w:rPr>
        <w:t xml:space="preserve">réalisées et payées </w:t>
      </w:r>
      <w:r w:rsidR="004B0155" w:rsidRPr="00D802EB">
        <w:rPr>
          <w:rFonts w:asciiTheme="minorHAnsi" w:hAnsiTheme="minorHAnsi" w:cstheme="minorHAnsi"/>
          <w:szCs w:val="16"/>
        </w:rPr>
        <w:t xml:space="preserve">par le </w:t>
      </w:r>
      <w:r w:rsidR="00BE63A7" w:rsidRPr="00D802EB">
        <w:rPr>
          <w:rFonts w:asciiTheme="minorHAnsi" w:hAnsiTheme="minorHAnsi" w:cstheme="minorHAnsi"/>
          <w:szCs w:val="16"/>
        </w:rPr>
        <w:t>bénéficiaire</w:t>
      </w:r>
      <w:r w:rsidR="00AD7E88" w:rsidRPr="0063522E">
        <w:rPr>
          <w:rFonts w:asciiTheme="minorHAnsi" w:hAnsiTheme="minorHAnsi" w:cstheme="minorHAnsi"/>
          <w:szCs w:val="16"/>
        </w:rPr>
        <w:t>,</w:t>
      </w:r>
    </w:p>
    <w:p w:rsidR="004B0155" w:rsidRPr="00D802EB" w:rsidRDefault="00582DD0" w:rsidP="003905C0">
      <w:pPr>
        <w:pStyle w:val="Paragraphedeliste"/>
        <w:numPr>
          <w:ilvl w:val="0"/>
          <w:numId w:val="23"/>
        </w:numPr>
        <w:tabs>
          <w:tab w:val="left" w:pos="3890"/>
        </w:tabs>
        <w:rPr>
          <w:rFonts w:asciiTheme="minorHAnsi" w:hAnsiTheme="minorHAnsi" w:cstheme="minorHAnsi"/>
          <w:szCs w:val="16"/>
        </w:rPr>
      </w:pPr>
      <w:r w:rsidRPr="00B83D35">
        <w:rPr>
          <w:rFonts w:asciiTheme="minorHAnsi" w:hAnsiTheme="minorHAnsi" w:cstheme="minorHAnsi"/>
          <w:szCs w:val="16"/>
        </w:rPr>
        <w:t xml:space="preserve">Les pièces justifiant </w:t>
      </w:r>
      <w:r w:rsidR="00A331BB" w:rsidRPr="00B83D35">
        <w:rPr>
          <w:rFonts w:asciiTheme="minorHAnsi" w:hAnsiTheme="minorHAnsi" w:cstheme="minorHAnsi"/>
          <w:szCs w:val="16"/>
        </w:rPr>
        <w:t>de la réalisation de l’opération</w:t>
      </w:r>
      <w:r w:rsidR="004B0155" w:rsidRPr="00D802EB">
        <w:rPr>
          <w:rFonts w:asciiTheme="minorHAnsi" w:hAnsiTheme="minorHAnsi" w:cstheme="minorHAnsi"/>
          <w:szCs w:val="16"/>
        </w:rPr>
        <w:t>.</w:t>
      </w:r>
    </w:p>
    <w:p w:rsidR="00AF3029" w:rsidRPr="0063522E" w:rsidRDefault="00AF3029" w:rsidP="00F2664C">
      <w:pPr>
        <w:tabs>
          <w:tab w:val="left" w:pos="3890"/>
        </w:tabs>
        <w:rPr>
          <w:rFonts w:asciiTheme="minorHAnsi" w:hAnsiTheme="minorHAnsi" w:cstheme="minorHAnsi"/>
          <w:szCs w:val="16"/>
        </w:rPr>
      </w:pPr>
    </w:p>
    <w:p w:rsidR="00AF3029" w:rsidRPr="0063522E" w:rsidRDefault="00154106" w:rsidP="00A532EE">
      <w:pPr>
        <w:tabs>
          <w:tab w:val="left" w:pos="3890"/>
        </w:tabs>
        <w:jc w:val="both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Le document intitulé « </w:t>
      </w:r>
      <w:r w:rsidR="00A331BB" w:rsidRPr="0063522E">
        <w:rPr>
          <w:rFonts w:asciiTheme="minorHAnsi" w:hAnsiTheme="minorHAnsi" w:cstheme="minorHAnsi"/>
          <w:szCs w:val="16"/>
        </w:rPr>
        <w:t>D</w:t>
      </w:r>
      <w:r w:rsidR="00AF3029" w:rsidRPr="0063522E">
        <w:rPr>
          <w:rFonts w:asciiTheme="minorHAnsi" w:hAnsiTheme="minorHAnsi" w:cstheme="minorHAnsi"/>
          <w:szCs w:val="16"/>
        </w:rPr>
        <w:t>emande de paiement</w:t>
      </w:r>
      <w:r>
        <w:rPr>
          <w:rFonts w:asciiTheme="minorHAnsi" w:hAnsiTheme="minorHAnsi" w:cstheme="minorHAnsi"/>
          <w:szCs w:val="16"/>
        </w:rPr>
        <w:t> »</w:t>
      </w:r>
      <w:r w:rsidR="00AF3029" w:rsidRPr="0063522E">
        <w:rPr>
          <w:rFonts w:asciiTheme="minorHAnsi" w:hAnsiTheme="minorHAnsi" w:cstheme="minorHAnsi"/>
          <w:szCs w:val="16"/>
        </w:rPr>
        <w:t xml:space="preserve"> doit être dûment complété</w:t>
      </w:r>
      <w:r w:rsidR="00AD7E88" w:rsidRPr="0063522E">
        <w:rPr>
          <w:rFonts w:asciiTheme="minorHAnsi" w:hAnsiTheme="minorHAnsi" w:cstheme="minorHAnsi"/>
          <w:szCs w:val="16"/>
        </w:rPr>
        <w:t>,</w:t>
      </w:r>
      <w:r w:rsidR="00AF3029" w:rsidRPr="0063522E">
        <w:rPr>
          <w:rFonts w:asciiTheme="minorHAnsi" w:hAnsiTheme="minorHAnsi" w:cstheme="minorHAnsi"/>
          <w:szCs w:val="16"/>
        </w:rPr>
        <w:t xml:space="preserve"> que vous adressiez une demande de paiement intermédiaire </w:t>
      </w:r>
      <w:r w:rsidR="001913B8">
        <w:rPr>
          <w:rFonts w:asciiTheme="minorHAnsi" w:hAnsiTheme="minorHAnsi" w:cstheme="minorHAnsi"/>
          <w:szCs w:val="16"/>
        </w:rPr>
        <w:t xml:space="preserve">(acompte) </w:t>
      </w:r>
      <w:r w:rsidR="00AF3029" w:rsidRPr="0063522E">
        <w:rPr>
          <w:rFonts w:asciiTheme="minorHAnsi" w:hAnsiTheme="minorHAnsi" w:cstheme="minorHAnsi"/>
          <w:szCs w:val="16"/>
        </w:rPr>
        <w:t>ou finale (au solde).</w:t>
      </w:r>
    </w:p>
    <w:p w:rsidR="002370CD" w:rsidRPr="0063522E" w:rsidRDefault="00F2664C" w:rsidP="00F2664C">
      <w:pPr>
        <w:tabs>
          <w:tab w:val="left" w:pos="3890"/>
        </w:tabs>
        <w:rPr>
          <w:rFonts w:asciiTheme="minorHAnsi" w:hAnsiTheme="minorHAnsi" w:cstheme="minorHAnsi"/>
          <w:szCs w:val="16"/>
        </w:rPr>
      </w:pPr>
      <w:r w:rsidRPr="0063522E">
        <w:rPr>
          <w:rFonts w:asciiTheme="minorHAnsi" w:hAnsiTheme="minorHAnsi" w:cstheme="minorHAnsi"/>
          <w:szCs w:val="16"/>
        </w:rPr>
        <w:tab/>
      </w:r>
    </w:p>
    <w:p w:rsidR="00FE1C29" w:rsidRPr="00EF0EB8" w:rsidRDefault="00FA2C78" w:rsidP="00FE1C29">
      <w:pPr>
        <w:shd w:val="clear" w:color="auto" w:fill="DAEEF3" w:themeFill="accent5" w:themeFillTint="33"/>
        <w:rPr>
          <w:rFonts w:asciiTheme="minorHAnsi" w:hAnsiTheme="minorHAnsi" w:cstheme="minorHAnsi"/>
          <w:smallCaps/>
          <w:sz w:val="24"/>
          <w:szCs w:val="16"/>
        </w:rPr>
      </w:pPr>
      <w:r w:rsidRPr="0063522E">
        <w:rPr>
          <w:rFonts w:asciiTheme="minorHAnsi" w:hAnsiTheme="minorHAnsi" w:cstheme="minorHAnsi"/>
          <w:b/>
          <w:smallCaps/>
          <w:sz w:val="24"/>
          <w:szCs w:val="16"/>
        </w:rPr>
        <w:t xml:space="preserve">Rappel </w:t>
      </w:r>
      <w:r w:rsidR="00FE1C29" w:rsidRPr="0063522E">
        <w:rPr>
          <w:rFonts w:asciiTheme="minorHAnsi" w:hAnsiTheme="minorHAnsi" w:cstheme="minorHAnsi"/>
          <w:b/>
          <w:smallCaps/>
          <w:sz w:val="24"/>
          <w:szCs w:val="16"/>
        </w:rPr>
        <w:t xml:space="preserve">des principales </w:t>
      </w:r>
      <w:proofErr w:type="spellStart"/>
      <w:r w:rsidR="00FE1C29" w:rsidRPr="0063522E">
        <w:rPr>
          <w:rFonts w:asciiTheme="minorHAnsi" w:hAnsiTheme="minorHAnsi" w:cstheme="minorHAnsi"/>
          <w:b/>
          <w:smallCaps/>
          <w:sz w:val="24"/>
          <w:szCs w:val="16"/>
        </w:rPr>
        <w:t>etapes</w:t>
      </w:r>
      <w:proofErr w:type="spellEnd"/>
      <w:r w:rsidR="00FE1C29" w:rsidRPr="0063522E">
        <w:rPr>
          <w:rFonts w:asciiTheme="minorHAnsi" w:hAnsiTheme="minorHAnsi" w:cstheme="minorHAnsi"/>
          <w:b/>
          <w:smallCaps/>
          <w:sz w:val="24"/>
          <w:szCs w:val="16"/>
        </w:rPr>
        <w:t xml:space="preserve"> de la vie administrative d’un dossier de demande d’aide </w:t>
      </w:r>
      <w:proofErr w:type="spellStart"/>
      <w:r w:rsidR="00FE1C29" w:rsidRPr="0063522E">
        <w:rPr>
          <w:rFonts w:asciiTheme="minorHAnsi" w:hAnsiTheme="minorHAnsi" w:cstheme="minorHAnsi"/>
          <w:b/>
          <w:smallCaps/>
          <w:sz w:val="24"/>
          <w:szCs w:val="16"/>
        </w:rPr>
        <w:t>europeenne</w:t>
      </w:r>
      <w:proofErr w:type="spellEnd"/>
    </w:p>
    <w:p w:rsidR="00CC62FF" w:rsidRDefault="00CC62FF" w:rsidP="00CC62FF">
      <w:pPr>
        <w:rPr>
          <w:rFonts w:asciiTheme="minorHAnsi" w:hAnsiTheme="minorHAnsi" w:cstheme="minorHAnsi"/>
          <w:szCs w:val="16"/>
        </w:rPr>
      </w:pPr>
    </w:p>
    <w:p w:rsidR="00155398" w:rsidRDefault="007A27E2" w:rsidP="00654EB8">
      <w:pPr>
        <w:jc w:val="center"/>
        <w:rPr>
          <w:rFonts w:asciiTheme="minorHAnsi" w:hAnsiTheme="minorHAnsi" w:cstheme="minorHAnsi"/>
          <w:noProof/>
          <w:szCs w:val="16"/>
        </w:rPr>
      </w:pPr>
      <w:r>
        <w:rPr>
          <w:rFonts w:asciiTheme="minorHAnsi" w:hAnsiTheme="minorHAnsi" w:cstheme="minorHAnsi"/>
          <w:noProof/>
          <w:szCs w:val="16"/>
        </w:rPr>
        <w:drawing>
          <wp:inline distT="0" distB="0" distL="0" distR="0">
            <wp:extent cx="5419751" cy="3536950"/>
            <wp:effectExtent l="0" t="0" r="9525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is notice modif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752" cy="353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D04" w:rsidRDefault="00741A40" w:rsidP="00741A40">
      <w:pPr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La demande de</w:t>
      </w:r>
      <w:r w:rsidR="00457726">
        <w:rPr>
          <w:rFonts w:asciiTheme="minorHAnsi" w:hAnsiTheme="minorHAnsi" w:cstheme="minorHAnsi"/>
          <w:szCs w:val="16"/>
        </w:rPr>
        <w:t xml:space="preserve"> paiement correspond à l’étape 6</w:t>
      </w:r>
      <w:r w:rsidR="00154106">
        <w:rPr>
          <w:rFonts w:asciiTheme="minorHAnsi" w:hAnsiTheme="minorHAnsi" w:cstheme="minorHAnsi"/>
          <w:szCs w:val="16"/>
        </w:rPr>
        <w:t xml:space="preserve"> du processus ci-dessu</w:t>
      </w:r>
      <w:r>
        <w:rPr>
          <w:rFonts w:asciiTheme="minorHAnsi" w:hAnsiTheme="minorHAnsi" w:cstheme="minorHAnsi"/>
          <w:szCs w:val="16"/>
        </w:rPr>
        <w:t xml:space="preserve">s. </w:t>
      </w:r>
    </w:p>
    <w:p w:rsidR="005C2E6C" w:rsidRDefault="005C2E6C" w:rsidP="00741A40">
      <w:pPr>
        <w:rPr>
          <w:rFonts w:asciiTheme="minorHAnsi" w:hAnsiTheme="minorHAnsi" w:cstheme="minorHAnsi"/>
          <w:szCs w:val="16"/>
        </w:rPr>
      </w:pPr>
    </w:p>
    <w:p w:rsidR="005C2E6C" w:rsidRDefault="005C2E6C" w:rsidP="00741A40">
      <w:pPr>
        <w:rPr>
          <w:rFonts w:asciiTheme="minorHAnsi" w:hAnsiTheme="minorHAnsi" w:cstheme="minorHAnsi"/>
          <w:szCs w:val="16"/>
        </w:rPr>
      </w:pPr>
    </w:p>
    <w:p w:rsidR="005C2E6C" w:rsidRDefault="005C2E6C" w:rsidP="00741A40">
      <w:pPr>
        <w:rPr>
          <w:rFonts w:asciiTheme="minorHAnsi" w:hAnsiTheme="minorHAnsi" w:cstheme="minorHAnsi"/>
          <w:szCs w:val="16"/>
        </w:rPr>
      </w:pPr>
    </w:p>
    <w:p w:rsidR="005C2E6C" w:rsidRDefault="005C2E6C" w:rsidP="00741A40">
      <w:pPr>
        <w:rPr>
          <w:rFonts w:asciiTheme="minorHAnsi" w:hAnsiTheme="minorHAnsi" w:cstheme="minorHAnsi"/>
          <w:szCs w:val="16"/>
        </w:rPr>
      </w:pPr>
    </w:p>
    <w:p w:rsidR="005C2E6C" w:rsidRDefault="005C2E6C" w:rsidP="00741A40">
      <w:pPr>
        <w:rPr>
          <w:rFonts w:asciiTheme="minorHAnsi" w:hAnsiTheme="minorHAnsi" w:cstheme="minorHAnsi"/>
          <w:szCs w:val="16"/>
        </w:rPr>
      </w:pPr>
    </w:p>
    <w:p w:rsidR="005C2E6C" w:rsidRDefault="005C2E6C" w:rsidP="00741A40">
      <w:pPr>
        <w:rPr>
          <w:rFonts w:asciiTheme="minorHAnsi" w:hAnsiTheme="minorHAnsi" w:cstheme="minorHAnsi"/>
          <w:szCs w:val="16"/>
        </w:rPr>
      </w:pPr>
    </w:p>
    <w:p w:rsidR="005C2E6C" w:rsidRDefault="005C2E6C" w:rsidP="00741A40">
      <w:pPr>
        <w:rPr>
          <w:rFonts w:asciiTheme="minorHAnsi" w:hAnsiTheme="minorHAnsi" w:cstheme="minorHAnsi"/>
          <w:szCs w:val="16"/>
        </w:rPr>
      </w:pPr>
    </w:p>
    <w:p w:rsidR="00121D04" w:rsidRDefault="00121D04" w:rsidP="00741A40">
      <w:pPr>
        <w:rPr>
          <w:rFonts w:asciiTheme="minorHAnsi" w:hAnsiTheme="minorHAnsi" w:cstheme="minorHAnsi"/>
          <w:szCs w:val="16"/>
        </w:rPr>
      </w:pPr>
    </w:p>
    <w:p w:rsidR="00121D04" w:rsidRPr="0063522E" w:rsidRDefault="00121D04" w:rsidP="00121D04">
      <w:pPr>
        <w:shd w:val="clear" w:color="auto" w:fill="DAEEF3" w:themeFill="accent5" w:themeFillTint="33"/>
        <w:rPr>
          <w:rFonts w:asciiTheme="minorHAnsi" w:hAnsiTheme="minorHAnsi" w:cstheme="minorHAnsi"/>
          <w:b/>
          <w:smallCaps/>
          <w:sz w:val="24"/>
          <w:szCs w:val="16"/>
        </w:rPr>
      </w:pPr>
      <w:r w:rsidRPr="0063522E">
        <w:rPr>
          <w:rFonts w:asciiTheme="minorHAnsi" w:hAnsiTheme="minorHAnsi" w:cstheme="minorHAnsi"/>
          <w:b/>
          <w:smallCaps/>
          <w:sz w:val="24"/>
          <w:szCs w:val="16"/>
        </w:rPr>
        <w:t>Structure du dossier de demande de paiement</w:t>
      </w:r>
    </w:p>
    <w:p w:rsidR="00121D04" w:rsidRDefault="00121D04" w:rsidP="00121D04">
      <w:pPr>
        <w:rPr>
          <w:rFonts w:asciiTheme="minorHAnsi" w:hAnsiTheme="minorHAnsi" w:cstheme="minorHAnsi"/>
          <w:szCs w:val="16"/>
        </w:rPr>
      </w:pPr>
    </w:p>
    <w:p w:rsidR="00741A40" w:rsidRDefault="00121D04" w:rsidP="00741A40">
      <w:pPr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Le dossier est composé des</w:t>
      </w:r>
      <w:r w:rsidR="00CB07C3" w:rsidRPr="0063522E">
        <w:rPr>
          <w:rFonts w:asciiTheme="minorHAnsi" w:hAnsiTheme="minorHAnsi" w:cstheme="minorHAnsi"/>
          <w:szCs w:val="16"/>
        </w:rPr>
        <w:t xml:space="preserve">principales </w:t>
      </w:r>
      <w:r w:rsidR="00F55DB7" w:rsidRPr="0063522E">
        <w:rPr>
          <w:rFonts w:asciiTheme="minorHAnsi" w:hAnsiTheme="minorHAnsi" w:cstheme="minorHAnsi"/>
          <w:szCs w:val="16"/>
        </w:rPr>
        <w:t xml:space="preserve">pièces suivantes </w:t>
      </w:r>
      <w:r w:rsidR="00741A40" w:rsidRPr="0063522E">
        <w:rPr>
          <w:rFonts w:asciiTheme="minorHAnsi" w:hAnsiTheme="minorHAnsi" w:cstheme="minorHAnsi"/>
          <w:szCs w:val="16"/>
        </w:rPr>
        <w:t xml:space="preserve">: </w:t>
      </w:r>
    </w:p>
    <w:p w:rsidR="004E2B77" w:rsidRPr="0063522E" w:rsidRDefault="004E2B77" w:rsidP="00741A40">
      <w:pPr>
        <w:rPr>
          <w:rFonts w:asciiTheme="minorHAnsi" w:hAnsiTheme="minorHAnsi" w:cstheme="minorHAnsi"/>
          <w:szCs w:val="16"/>
        </w:rPr>
      </w:pPr>
    </w:p>
    <w:p w:rsidR="00BE421F" w:rsidRPr="00377A83" w:rsidRDefault="00741A40" w:rsidP="003905C0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Cs w:val="16"/>
        </w:rPr>
      </w:pPr>
      <w:r w:rsidRPr="00377A83">
        <w:rPr>
          <w:rFonts w:asciiTheme="minorHAnsi" w:hAnsiTheme="minorHAnsi" w:cstheme="minorHAnsi"/>
          <w:szCs w:val="16"/>
        </w:rPr>
        <w:t xml:space="preserve">La demande de paiement </w:t>
      </w:r>
      <w:r w:rsidR="00BE421F">
        <w:rPr>
          <w:rFonts w:asciiTheme="minorHAnsi" w:hAnsiTheme="minorHAnsi" w:cstheme="minorHAnsi"/>
          <w:szCs w:val="16"/>
        </w:rPr>
        <w:t xml:space="preserve">(comprenant le </w:t>
      </w:r>
      <w:r w:rsidR="00BE421F" w:rsidRPr="0063522E">
        <w:rPr>
          <w:rFonts w:asciiTheme="minorHAnsi" w:hAnsiTheme="minorHAnsi" w:cstheme="minorHAnsi"/>
          <w:szCs w:val="16"/>
        </w:rPr>
        <w:t>descriptif des actions réalisées</w:t>
      </w:r>
      <w:r w:rsidR="008970C8">
        <w:rPr>
          <w:rFonts w:asciiTheme="minorHAnsi" w:hAnsiTheme="minorHAnsi" w:cstheme="minorHAnsi"/>
          <w:szCs w:val="16"/>
        </w:rPr>
        <w:t xml:space="preserve"> pendant la période considérée)</w:t>
      </w:r>
    </w:p>
    <w:p w:rsidR="00BE421F" w:rsidRDefault="001C0E65" w:rsidP="003905C0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Le volet indicateurparticipant</w:t>
      </w:r>
      <w:r w:rsidRPr="00377A83">
        <w:rPr>
          <w:rFonts w:asciiTheme="minorHAnsi" w:hAnsiTheme="minorHAnsi" w:cstheme="minorHAnsi"/>
          <w:szCs w:val="16"/>
        </w:rPr>
        <w:t>à l’élaboration du bilan de l’opération</w:t>
      </w:r>
    </w:p>
    <w:p w:rsidR="001C0E65" w:rsidRDefault="00AA7C3C" w:rsidP="003905C0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L</w:t>
      </w:r>
      <w:r w:rsidR="002F67A2">
        <w:rPr>
          <w:rFonts w:asciiTheme="minorHAnsi" w:hAnsiTheme="minorHAnsi" w:cstheme="minorHAnsi"/>
          <w:szCs w:val="16"/>
        </w:rPr>
        <w:t>’é</w:t>
      </w:r>
      <w:r w:rsidR="004E2B77">
        <w:rPr>
          <w:rFonts w:asciiTheme="minorHAnsi" w:hAnsiTheme="minorHAnsi" w:cstheme="minorHAnsi"/>
          <w:szCs w:val="16"/>
        </w:rPr>
        <w:t>tat récapitulatif des dépenses 2014-2020</w:t>
      </w:r>
    </w:p>
    <w:p w:rsidR="00741A40" w:rsidRPr="00377A83" w:rsidRDefault="00741A40" w:rsidP="003905C0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Cs w:val="16"/>
        </w:rPr>
      </w:pPr>
      <w:r w:rsidRPr="002D6F60">
        <w:rPr>
          <w:rFonts w:asciiTheme="minorHAnsi" w:hAnsiTheme="minorHAnsi" w:cstheme="minorHAnsi"/>
          <w:szCs w:val="16"/>
        </w:rPr>
        <w:t xml:space="preserve">La </w:t>
      </w:r>
      <w:r w:rsidR="000F2FBD" w:rsidRPr="002D6F60">
        <w:rPr>
          <w:rFonts w:asciiTheme="minorHAnsi" w:hAnsiTheme="minorHAnsi" w:cstheme="minorHAnsi"/>
          <w:szCs w:val="16"/>
        </w:rPr>
        <w:t>liste</w:t>
      </w:r>
      <w:r w:rsidRPr="002D6F60">
        <w:rPr>
          <w:rFonts w:asciiTheme="minorHAnsi" w:hAnsiTheme="minorHAnsi" w:cstheme="minorHAnsi"/>
          <w:szCs w:val="16"/>
        </w:rPr>
        <w:t xml:space="preserve"> des </w:t>
      </w:r>
      <w:r w:rsidR="000F2FBD" w:rsidRPr="002D6F60">
        <w:rPr>
          <w:rFonts w:asciiTheme="minorHAnsi" w:hAnsiTheme="minorHAnsi" w:cstheme="minorHAnsi"/>
          <w:szCs w:val="16"/>
        </w:rPr>
        <w:t>pièces justificatives</w:t>
      </w:r>
      <w:r w:rsidR="000F2FBD" w:rsidRPr="00377A83">
        <w:rPr>
          <w:rFonts w:asciiTheme="minorHAnsi" w:hAnsiTheme="minorHAnsi" w:cstheme="minorHAnsi"/>
          <w:szCs w:val="16"/>
        </w:rPr>
        <w:t xml:space="preserve">recevables pour </w:t>
      </w:r>
      <w:r w:rsidRPr="00377A83">
        <w:rPr>
          <w:rFonts w:asciiTheme="minorHAnsi" w:hAnsiTheme="minorHAnsi" w:cstheme="minorHAnsi"/>
          <w:szCs w:val="16"/>
        </w:rPr>
        <w:t>attest</w:t>
      </w:r>
      <w:r w:rsidR="000F2FBD" w:rsidRPr="00377A83">
        <w:rPr>
          <w:rFonts w:asciiTheme="minorHAnsi" w:hAnsiTheme="minorHAnsi" w:cstheme="minorHAnsi"/>
          <w:szCs w:val="16"/>
        </w:rPr>
        <w:t>er</w:t>
      </w:r>
      <w:r w:rsidRPr="00377A83">
        <w:rPr>
          <w:rFonts w:asciiTheme="minorHAnsi" w:hAnsiTheme="minorHAnsi" w:cstheme="minorHAnsi"/>
          <w:szCs w:val="16"/>
        </w:rPr>
        <w:t xml:space="preserve"> des dépenses réalisées</w:t>
      </w:r>
      <w:r w:rsidR="000F2FBD" w:rsidRPr="00377A83">
        <w:rPr>
          <w:rFonts w:asciiTheme="minorHAnsi" w:hAnsiTheme="minorHAnsi" w:cstheme="minorHAnsi"/>
          <w:szCs w:val="16"/>
        </w:rPr>
        <w:t xml:space="preserve"> et des justificatifs prouvant la réalité d</w:t>
      </w:r>
      <w:r w:rsidR="00066F60" w:rsidRPr="00377A83">
        <w:rPr>
          <w:rFonts w:asciiTheme="minorHAnsi" w:hAnsiTheme="minorHAnsi" w:cstheme="minorHAnsi"/>
          <w:szCs w:val="16"/>
        </w:rPr>
        <w:t>e l’opération</w:t>
      </w:r>
    </w:p>
    <w:p w:rsidR="002F67A2" w:rsidRDefault="002F67A2" w:rsidP="003905C0">
      <w:pPr>
        <w:pStyle w:val="Paragraphedeliste"/>
        <w:numPr>
          <w:ilvl w:val="0"/>
          <w:numId w:val="22"/>
        </w:numPr>
        <w:jc w:val="both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U</w:t>
      </w:r>
      <w:r w:rsidR="00121D04" w:rsidRPr="00377A83">
        <w:rPr>
          <w:rFonts w:asciiTheme="minorHAnsi" w:hAnsiTheme="minorHAnsi" w:cstheme="minorHAnsi"/>
          <w:szCs w:val="16"/>
        </w:rPr>
        <w:t xml:space="preserve">ne attestation </w:t>
      </w:r>
      <w:r w:rsidR="00F55DB7" w:rsidRPr="00377A83">
        <w:rPr>
          <w:rFonts w:asciiTheme="minorHAnsi" w:hAnsiTheme="minorHAnsi" w:cstheme="minorHAnsi"/>
          <w:szCs w:val="16"/>
        </w:rPr>
        <w:t xml:space="preserve">signée </w:t>
      </w:r>
      <w:r w:rsidR="00121D04" w:rsidRPr="00377A83">
        <w:rPr>
          <w:rFonts w:asciiTheme="minorHAnsi" w:hAnsiTheme="minorHAnsi" w:cstheme="minorHAnsi"/>
          <w:szCs w:val="16"/>
        </w:rPr>
        <w:t xml:space="preserve">du </w:t>
      </w:r>
      <w:r w:rsidR="00BE63A7" w:rsidRPr="00377A83">
        <w:rPr>
          <w:rFonts w:asciiTheme="minorHAnsi" w:hAnsiTheme="minorHAnsi" w:cstheme="minorHAnsi"/>
          <w:szCs w:val="16"/>
        </w:rPr>
        <w:t xml:space="preserve">bénéficiaire </w:t>
      </w:r>
      <w:r w:rsidR="00121D04" w:rsidRPr="00377A83">
        <w:rPr>
          <w:rFonts w:asciiTheme="minorHAnsi" w:hAnsiTheme="minorHAnsi" w:cstheme="minorHAnsi"/>
          <w:szCs w:val="16"/>
        </w:rPr>
        <w:t>certifiant l’exactitude et l’exhaustivité des informations transmises</w:t>
      </w:r>
    </w:p>
    <w:p w:rsidR="00121D04" w:rsidRDefault="00121D04" w:rsidP="002D6F60">
      <w:pPr>
        <w:pStyle w:val="Paragraphedeliste"/>
        <w:jc w:val="both"/>
        <w:rPr>
          <w:rFonts w:asciiTheme="minorHAnsi" w:hAnsiTheme="minorHAnsi" w:cstheme="minorHAnsi"/>
          <w:szCs w:val="16"/>
        </w:rPr>
      </w:pPr>
    </w:p>
    <w:p w:rsidR="007E7BBA" w:rsidRPr="007E7BBA" w:rsidRDefault="007E7BBA" w:rsidP="007E7BBA">
      <w:pPr>
        <w:jc w:val="both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color w:val="000000" w:themeColor="text1"/>
          <w:szCs w:val="16"/>
        </w:rPr>
        <w:t xml:space="preserve">NB : </w:t>
      </w:r>
      <w:r w:rsidRPr="007E7BBA">
        <w:rPr>
          <w:rFonts w:asciiTheme="minorHAnsi" w:hAnsiTheme="minorHAnsi" w:cstheme="minorHAnsi"/>
          <w:color w:val="000000" w:themeColor="text1"/>
          <w:szCs w:val="16"/>
        </w:rPr>
        <w:t>Pour toute question concernant la dématérialisation des échanges et des données, veuillez prendre contact avec l’autorité de gestion du programme.</w:t>
      </w:r>
    </w:p>
    <w:p w:rsidR="00130D27" w:rsidRPr="00377A83" w:rsidRDefault="00130D27" w:rsidP="00741A40">
      <w:pPr>
        <w:rPr>
          <w:rFonts w:asciiTheme="minorHAnsi" w:hAnsiTheme="minorHAnsi" w:cstheme="minorHAnsi"/>
          <w:szCs w:val="16"/>
        </w:rPr>
      </w:pPr>
    </w:p>
    <w:p w:rsidR="00CC62FF" w:rsidRPr="00377A83" w:rsidRDefault="00161956" w:rsidP="008F3468">
      <w:pPr>
        <w:shd w:val="clear" w:color="auto" w:fill="DAEEF3" w:themeFill="accent5" w:themeFillTint="33"/>
        <w:rPr>
          <w:rFonts w:asciiTheme="minorHAnsi" w:hAnsiTheme="minorHAnsi" w:cstheme="minorHAnsi"/>
          <w:b/>
          <w:smallCaps/>
          <w:sz w:val="24"/>
          <w:szCs w:val="16"/>
        </w:rPr>
      </w:pPr>
      <w:r w:rsidRPr="00377A83">
        <w:rPr>
          <w:rFonts w:asciiTheme="minorHAnsi" w:hAnsiTheme="minorHAnsi" w:cstheme="minorHAnsi"/>
          <w:b/>
          <w:smallCaps/>
          <w:sz w:val="24"/>
          <w:szCs w:val="16"/>
        </w:rPr>
        <w:t xml:space="preserve">Le </w:t>
      </w:r>
      <w:r w:rsidR="004E2B77">
        <w:rPr>
          <w:rFonts w:asciiTheme="minorHAnsi" w:hAnsiTheme="minorHAnsi" w:cstheme="minorHAnsi"/>
          <w:b/>
          <w:smallCaps/>
          <w:sz w:val="24"/>
          <w:szCs w:val="16"/>
        </w:rPr>
        <w:t>dossier de demande</w:t>
      </w:r>
    </w:p>
    <w:p w:rsidR="00CC62FF" w:rsidRPr="00377A83" w:rsidRDefault="00CC62FF" w:rsidP="00CC62FF">
      <w:pPr>
        <w:rPr>
          <w:rFonts w:asciiTheme="minorHAnsi" w:hAnsiTheme="minorHAnsi" w:cstheme="minorHAnsi"/>
          <w:szCs w:val="16"/>
        </w:rPr>
      </w:pPr>
    </w:p>
    <w:p w:rsidR="008271C1" w:rsidRPr="00377A83" w:rsidRDefault="00120773" w:rsidP="00377A83">
      <w:pPr>
        <w:jc w:val="both"/>
        <w:rPr>
          <w:rFonts w:asciiTheme="minorHAnsi" w:hAnsiTheme="minorHAnsi" w:cstheme="minorHAnsi"/>
          <w:szCs w:val="16"/>
        </w:rPr>
      </w:pPr>
      <w:r w:rsidRPr="00377A83">
        <w:rPr>
          <w:rFonts w:asciiTheme="minorHAnsi" w:hAnsiTheme="minorHAnsi" w:cstheme="minorHAnsi"/>
          <w:szCs w:val="16"/>
        </w:rPr>
        <w:t xml:space="preserve">Le </w:t>
      </w:r>
      <w:r w:rsidR="00491FB4">
        <w:rPr>
          <w:rFonts w:asciiTheme="minorHAnsi" w:hAnsiTheme="minorHAnsi" w:cstheme="minorHAnsi"/>
          <w:szCs w:val="16"/>
        </w:rPr>
        <w:t>dossier de demande</w:t>
      </w:r>
      <w:r w:rsidRPr="00377A83">
        <w:rPr>
          <w:rFonts w:asciiTheme="minorHAnsi" w:hAnsiTheme="minorHAnsi" w:cstheme="minorHAnsi"/>
          <w:szCs w:val="16"/>
        </w:rPr>
        <w:t xml:space="preserve"> a pour objectif de rendre compte de la réalité et la conformité d</w:t>
      </w:r>
      <w:r w:rsidR="00066F60" w:rsidRPr="00377A83">
        <w:rPr>
          <w:rFonts w:asciiTheme="minorHAnsi" w:hAnsiTheme="minorHAnsi" w:cstheme="minorHAnsi"/>
          <w:szCs w:val="16"/>
        </w:rPr>
        <w:t>e l’opération</w:t>
      </w:r>
      <w:r w:rsidR="00377A83">
        <w:rPr>
          <w:rFonts w:asciiTheme="minorHAnsi" w:hAnsiTheme="minorHAnsi" w:cstheme="minorHAnsi"/>
          <w:szCs w:val="16"/>
        </w:rPr>
        <w:t xml:space="preserve"> aux engagements prévus dans l’acte juridique attributif de l’aide</w:t>
      </w:r>
      <w:r w:rsidRPr="00377A83">
        <w:rPr>
          <w:rFonts w:asciiTheme="minorHAnsi" w:hAnsiTheme="minorHAnsi" w:cstheme="minorHAnsi"/>
          <w:szCs w:val="16"/>
        </w:rPr>
        <w:t xml:space="preserve">. Le </w:t>
      </w:r>
      <w:r w:rsidR="00BE63A7" w:rsidRPr="00377A83">
        <w:rPr>
          <w:rFonts w:asciiTheme="minorHAnsi" w:hAnsiTheme="minorHAnsi" w:cstheme="minorHAnsi"/>
          <w:szCs w:val="16"/>
        </w:rPr>
        <w:t xml:space="preserve">bénéficiaire </w:t>
      </w:r>
      <w:r w:rsidR="008271C1" w:rsidRPr="00377A83">
        <w:rPr>
          <w:rFonts w:asciiTheme="minorHAnsi" w:hAnsiTheme="minorHAnsi" w:cstheme="minorHAnsi"/>
          <w:szCs w:val="16"/>
        </w:rPr>
        <w:t>est donc tenu de présenter :</w:t>
      </w:r>
    </w:p>
    <w:p w:rsidR="000B7315" w:rsidRPr="00491FB4" w:rsidRDefault="00491FB4" w:rsidP="00BE421F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L</w:t>
      </w:r>
      <w:r w:rsidR="00120773" w:rsidRPr="00491FB4">
        <w:rPr>
          <w:rFonts w:asciiTheme="minorHAnsi" w:hAnsiTheme="minorHAnsi" w:cstheme="minorHAnsi"/>
          <w:szCs w:val="16"/>
        </w:rPr>
        <w:t xml:space="preserve">es </w:t>
      </w:r>
      <w:r w:rsidR="000B7315" w:rsidRPr="00BE421F">
        <w:rPr>
          <w:rFonts w:asciiTheme="minorHAnsi" w:hAnsiTheme="minorHAnsi" w:cstheme="minorHAnsi"/>
          <w:szCs w:val="16"/>
        </w:rPr>
        <w:t>informations relatives au transport de la marchandise</w:t>
      </w:r>
      <w:r w:rsidR="000B7315" w:rsidRPr="00491FB4">
        <w:rPr>
          <w:rFonts w:asciiTheme="minorHAnsi" w:hAnsiTheme="minorHAnsi" w:cstheme="minorHAnsi"/>
          <w:b/>
          <w:szCs w:val="16"/>
        </w:rPr>
        <w:t xml:space="preserve"> (</w:t>
      </w:r>
      <w:r w:rsidR="000B7315" w:rsidRPr="00BE421F">
        <w:rPr>
          <w:rFonts w:ascii="Calibri" w:hAnsi="Calibri" w:cs="Calibri"/>
          <w:szCs w:val="32"/>
        </w:rPr>
        <w:t>Type de transport effectué (maritime, aérien, import, export), justification du transport aérien le cas échéant,…) marchandise transportée</w:t>
      </w:r>
      <w:r w:rsidR="008271C1" w:rsidRPr="00BE421F">
        <w:rPr>
          <w:rFonts w:asciiTheme="minorHAnsi" w:hAnsiTheme="minorHAnsi" w:cstheme="minorHAnsi"/>
          <w:szCs w:val="16"/>
        </w:rPr>
        <w:t>.</w:t>
      </w:r>
    </w:p>
    <w:p w:rsidR="008271C1" w:rsidRPr="00BE421F" w:rsidRDefault="008271C1" w:rsidP="00BE421F">
      <w:pPr>
        <w:ind w:left="709" w:hanging="709"/>
        <w:rPr>
          <w:rFonts w:ascii="Calibri" w:hAnsi="Calibri" w:cs="Calibri"/>
          <w:szCs w:val="32"/>
        </w:rPr>
      </w:pPr>
      <w:r w:rsidRPr="00BE421F">
        <w:rPr>
          <w:rFonts w:asciiTheme="minorHAnsi" w:hAnsiTheme="minorHAnsi" w:cstheme="minorHAnsi"/>
          <w:szCs w:val="16"/>
        </w:rPr>
        <w:t xml:space="preserve">Le renseignement des indicateurs </w:t>
      </w:r>
      <w:r w:rsidR="00066F60" w:rsidRPr="00BE421F">
        <w:rPr>
          <w:rFonts w:asciiTheme="minorHAnsi" w:hAnsiTheme="minorHAnsi" w:cstheme="minorHAnsi"/>
          <w:szCs w:val="16"/>
        </w:rPr>
        <w:t xml:space="preserve">définis en début d’opération </w:t>
      </w:r>
      <w:r w:rsidRPr="00BE421F">
        <w:rPr>
          <w:rFonts w:asciiTheme="minorHAnsi" w:hAnsiTheme="minorHAnsi" w:cstheme="minorHAnsi"/>
          <w:szCs w:val="16"/>
        </w:rPr>
        <w:t>permet notamment de rendre compte de l’atteinte des objectifs</w:t>
      </w:r>
      <w:r w:rsidR="00377A83" w:rsidRPr="00BE421F">
        <w:rPr>
          <w:rFonts w:asciiTheme="minorHAnsi" w:hAnsiTheme="minorHAnsi" w:cstheme="minorHAnsi"/>
          <w:szCs w:val="16"/>
        </w:rPr>
        <w:t> ;</w:t>
      </w:r>
    </w:p>
    <w:p w:rsidR="008271C1" w:rsidRPr="00377A83" w:rsidRDefault="00491FB4" w:rsidP="00377A83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L</w:t>
      </w:r>
      <w:r w:rsidR="00120773" w:rsidRPr="00377A83">
        <w:rPr>
          <w:rFonts w:asciiTheme="minorHAnsi" w:hAnsiTheme="minorHAnsi" w:cstheme="minorHAnsi"/>
          <w:szCs w:val="16"/>
        </w:rPr>
        <w:t xml:space="preserve">es éventuels </w:t>
      </w:r>
      <w:r w:rsidR="00120773" w:rsidRPr="00377A83">
        <w:rPr>
          <w:rFonts w:asciiTheme="minorHAnsi" w:hAnsiTheme="minorHAnsi" w:cstheme="minorHAnsi"/>
          <w:b/>
          <w:szCs w:val="16"/>
        </w:rPr>
        <w:t>écarts</w:t>
      </w:r>
      <w:r w:rsidR="008271C1" w:rsidRPr="00377A83">
        <w:rPr>
          <w:rFonts w:asciiTheme="minorHAnsi" w:hAnsiTheme="minorHAnsi" w:cstheme="minorHAnsi"/>
          <w:szCs w:val="16"/>
        </w:rPr>
        <w:t>au regard du</w:t>
      </w:r>
      <w:r w:rsidR="00120773" w:rsidRPr="00377A83">
        <w:rPr>
          <w:rFonts w:asciiTheme="minorHAnsi" w:hAnsiTheme="minorHAnsi" w:cstheme="minorHAnsi"/>
          <w:szCs w:val="16"/>
        </w:rPr>
        <w:t xml:space="preserve"> prévisionnel ; </w:t>
      </w:r>
    </w:p>
    <w:p w:rsidR="004B261F" w:rsidRPr="00377A83" w:rsidRDefault="00491FB4" w:rsidP="00377A83">
      <w:pPr>
        <w:pStyle w:val="Paragraphedeliste"/>
        <w:numPr>
          <w:ilvl w:val="0"/>
          <w:numId w:val="18"/>
        </w:numPr>
        <w:jc w:val="both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b/>
          <w:szCs w:val="16"/>
        </w:rPr>
        <w:t>L</w:t>
      </w:r>
      <w:r w:rsidR="008271C1" w:rsidRPr="00377A83">
        <w:rPr>
          <w:rFonts w:asciiTheme="minorHAnsi" w:hAnsiTheme="minorHAnsi" w:cstheme="minorHAnsi"/>
          <w:b/>
          <w:szCs w:val="16"/>
        </w:rPr>
        <w:t>’</w:t>
      </w:r>
      <w:r w:rsidR="00120773" w:rsidRPr="00377A83">
        <w:rPr>
          <w:rFonts w:asciiTheme="minorHAnsi" w:hAnsiTheme="minorHAnsi" w:cstheme="minorHAnsi"/>
          <w:b/>
          <w:szCs w:val="16"/>
        </w:rPr>
        <w:t>expli</w:t>
      </w:r>
      <w:r w:rsidR="008271C1" w:rsidRPr="00377A83">
        <w:rPr>
          <w:rFonts w:asciiTheme="minorHAnsi" w:hAnsiTheme="minorHAnsi" w:cstheme="minorHAnsi"/>
          <w:b/>
          <w:szCs w:val="16"/>
        </w:rPr>
        <w:t>cation de c</w:t>
      </w:r>
      <w:r w:rsidR="00120773" w:rsidRPr="00377A83">
        <w:rPr>
          <w:rFonts w:asciiTheme="minorHAnsi" w:hAnsiTheme="minorHAnsi" w:cstheme="minorHAnsi"/>
          <w:b/>
          <w:szCs w:val="16"/>
        </w:rPr>
        <w:t>es écarts</w:t>
      </w:r>
      <w:r w:rsidR="00120773" w:rsidRPr="00377A83">
        <w:rPr>
          <w:rFonts w:asciiTheme="minorHAnsi" w:hAnsiTheme="minorHAnsi" w:cstheme="minorHAnsi"/>
          <w:szCs w:val="16"/>
        </w:rPr>
        <w:t xml:space="preserve"> et, le cas échéant, les actions </w:t>
      </w:r>
      <w:r w:rsidR="0063522E" w:rsidRPr="00377A83">
        <w:rPr>
          <w:rFonts w:asciiTheme="minorHAnsi" w:hAnsiTheme="minorHAnsi" w:cstheme="minorHAnsi"/>
          <w:szCs w:val="16"/>
        </w:rPr>
        <w:t xml:space="preserve">qu’il </w:t>
      </w:r>
      <w:r w:rsidR="008271C1" w:rsidRPr="00377A83">
        <w:rPr>
          <w:rFonts w:asciiTheme="minorHAnsi" w:hAnsiTheme="minorHAnsi" w:cstheme="minorHAnsi"/>
          <w:szCs w:val="16"/>
        </w:rPr>
        <w:t>prévoit d’</w:t>
      </w:r>
      <w:r w:rsidR="00120773" w:rsidRPr="00377A83">
        <w:rPr>
          <w:rFonts w:asciiTheme="minorHAnsi" w:hAnsiTheme="minorHAnsi" w:cstheme="minorHAnsi"/>
          <w:szCs w:val="16"/>
        </w:rPr>
        <w:t>entreprend</w:t>
      </w:r>
      <w:r w:rsidR="008271C1" w:rsidRPr="00377A83">
        <w:rPr>
          <w:rFonts w:asciiTheme="minorHAnsi" w:hAnsiTheme="minorHAnsi" w:cstheme="minorHAnsi"/>
          <w:szCs w:val="16"/>
        </w:rPr>
        <w:t>re</w:t>
      </w:r>
      <w:r w:rsidR="00120773" w:rsidRPr="00377A83">
        <w:rPr>
          <w:rFonts w:asciiTheme="minorHAnsi" w:hAnsiTheme="minorHAnsi" w:cstheme="minorHAnsi"/>
          <w:szCs w:val="16"/>
        </w:rPr>
        <w:t xml:space="preserve"> pour </w:t>
      </w:r>
      <w:r w:rsidR="004B261F" w:rsidRPr="00377A83">
        <w:rPr>
          <w:rFonts w:asciiTheme="minorHAnsi" w:hAnsiTheme="minorHAnsi" w:cstheme="minorHAnsi"/>
          <w:szCs w:val="16"/>
        </w:rPr>
        <w:t>atteindre les objectifs fixé</w:t>
      </w:r>
      <w:r w:rsidR="008271C1" w:rsidRPr="00377A83">
        <w:rPr>
          <w:rFonts w:asciiTheme="minorHAnsi" w:hAnsiTheme="minorHAnsi" w:cstheme="minorHAnsi"/>
          <w:szCs w:val="16"/>
        </w:rPr>
        <w:t>s</w:t>
      </w:r>
      <w:r w:rsidR="004B261F" w:rsidRPr="00377A83">
        <w:rPr>
          <w:rFonts w:asciiTheme="minorHAnsi" w:hAnsiTheme="minorHAnsi" w:cstheme="minorHAnsi"/>
          <w:szCs w:val="16"/>
        </w:rPr>
        <w:t>.</w:t>
      </w:r>
    </w:p>
    <w:p w:rsidR="00A92DC1" w:rsidRPr="00377A83" w:rsidRDefault="00A92DC1" w:rsidP="000F2FBD">
      <w:pPr>
        <w:rPr>
          <w:rFonts w:asciiTheme="minorHAnsi" w:hAnsiTheme="minorHAnsi" w:cstheme="minorHAnsi"/>
          <w:szCs w:val="16"/>
        </w:rPr>
      </w:pPr>
    </w:p>
    <w:p w:rsidR="00A92DC1" w:rsidRPr="00377A83" w:rsidRDefault="00A92DC1" w:rsidP="000F2FBD">
      <w:pPr>
        <w:rPr>
          <w:rFonts w:asciiTheme="minorHAnsi" w:hAnsiTheme="minorHAnsi" w:cstheme="minorHAnsi"/>
          <w:szCs w:val="16"/>
        </w:rPr>
      </w:pPr>
      <w:r w:rsidRPr="00377A83">
        <w:rPr>
          <w:rFonts w:asciiTheme="minorHAnsi" w:hAnsiTheme="minorHAnsi" w:cstheme="minorHAnsi"/>
          <w:szCs w:val="16"/>
        </w:rPr>
        <w:t xml:space="preserve">Les </w:t>
      </w:r>
      <w:r w:rsidRPr="00377A83">
        <w:rPr>
          <w:rFonts w:asciiTheme="minorHAnsi" w:hAnsiTheme="minorHAnsi" w:cstheme="minorHAnsi"/>
          <w:b/>
          <w:szCs w:val="16"/>
        </w:rPr>
        <w:t>pièces justificatives</w:t>
      </w:r>
      <w:r w:rsidR="00F66DB6" w:rsidRPr="00377A83">
        <w:rPr>
          <w:rFonts w:asciiTheme="minorHAnsi" w:hAnsiTheme="minorHAnsi" w:cstheme="minorHAnsi"/>
          <w:szCs w:val="16"/>
        </w:rPr>
        <w:t xml:space="preserve"> attestant de la réalité de l’opération </w:t>
      </w:r>
      <w:r w:rsidRPr="00377A83">
        <w:rPr>
          <w:rFonts w:asciiTheme="minorHAnsi" w:hAnsiTheme="minorHAnsi" w:cstheme="minorHAnsi"/>
          <w:szCs w:val="16"/>
        </w:rPr>
        <w:t xml:space="preserve">doivent </w:t>
      </w:r>
      <w:r w:rsidR="00C9734D" w:rsidRPr="00377A83">
        <w:rPr>
          <w:rFonts w:asciiTheme="minorHAnsi" w:hAnsiTheme="minorHAnsi" w:cstheme="minorHAnsi"/>
          <w:szCs w:val="16"/>
        </w:rPr>
        <w:t>être joint</w:t>
      </w:r>
      <w:r w:rsidR="0063522E" w:rsidRPr="00377A83">
        <w:rPr>
          <w:rFonts w:asciiTheme="minorHAnsi" w:hAnsiTheme="minorHAnsi" w:cstheme="minorHAnsi"/>
          <w:szCs w:val="16"/>
        </w:rPr>
        <w:t>es</w:t>
      </w:r>
      <w:r w:rsidR="00C9734D" w:rsidRPr="00377A83">
        <w:rPr>
          <w:rFonts w:asciiTheme="minorHAnsi" w:hAnsiTheme="minorHAnsi" w:cstheme="minorHAnsi"/>
          <w:szCs w:val="16"/>
        </w:rPr>
        <w:t xml:space="preserve"> au dossier (Cf. </w:t>
      </w:r>
      <w:r w:rsidR="00925B9D">
        <w:rPr>
          <w:rFonts w:asciiTheme="minorHAnsi" w:hAnsiTheme="minorHAnsi" w:cstheme="minorHAnsi"/>
          <w:szCs w:val="16"/>
        </w:rPr>
        <w:t>Point</w:t>
      </w:r>
      <w:r w:rsidR="00F3397E">
        <w:rPr>
          <w:rFonts w:asciiTheme="minorHAnsi" w:hAnsiTheme="minorHAnsi" w:cstheme="minorHAnsi"/>
          <w:szCs w:val="16"/>
        </w:rPr>
        <w:t xml:space="preserve"> 5</w:t>
      </w:r>
      <w:r w:rsidR="00925B9D">
        <w:rPr>
          <w:rFonts w:asciiTheme="minorHAnsi" w:hAnsiTheme="minorHAnsi" w:cstheme="minorHAnsi"/>
          <w:szCs w:val="16"/>
        </w:rPr>
        <w:t xml:space="preserve"> de la demande de paiement</w:t>
      </w:r>
      <w:r w:rsidR="00C9734D" w:rsidRPr="00377A83">
        <w:rPr>
          <w:rFonts w:asciiTheme="minorHAnsi" w:hAnsiTheme="minorHAnsi" w:cstheme="minorHAnsi"/>
          <w:szCs w:val="16"/>
        </w:rPr>
        <w:t>«</w:t>
      </w:r>
      <w:r w:rsidRPr="00377A83">
        <w:rPr>
          <w:rFonts w:asciiTheme="minorHAnsi" w:hAnsiTheme="minorHAnsi" w:cstheme="minorHAnsi"/>
          <w:szCs w:val="16"/>
        </w:rPr>
        <w:t>Liste des pièces justificatives à fournir »).</w:t>
      </w:r>
    </w:p>
    <w:p w:rsidR="00F5283B" w:rsidRDefault="00F5283B" w:rsidP="00CC62FF">
      <w:pPr>
        <w:rPr>
          <w:rFonts w:asciiTheme="minorHAnsi" w:hAnsiTheme="minorHAnsi" w:cstheme="minorHAnsi"/>
          <w:bCs/>
          <w:szCs w:val="18"/>
        </w:rPr>
      </w:pPr>
    </w:p>
    <w:p w:rsidR="000B7315" w:rsidRDefault="000B7315" w:rsidP="00CC62FF">
      <w:pPr>
        <w:rPr>
          <w:rFonts w:asciiTheme="minorHAnsi" w:hAnsiTheme="minorHAnsi" w:cstheme="minorHAnsi"/>
          <w:bCs/>
          <w:szCs w:val="18"/>
        </w:rPr>
      </w:pPr>
    </w:p>
    <w:p w:rsidR="000B7315" w:rsidRDefault="000B7315" w:rsidP="00CC62FF">
      <w:pPr>
        <w:rPr>
          <w:rFonts w:asciiTheme="minorHAnsi" w:hAnsiTheme="minorHAnsi" w:cstheme="minorHAnsi"/>
          <w:bCs/>
          <w:szCs w:val="18"/>
        </w:rPr>
      </w:pPr>
    </w:p>
    <w:p w:rsidR="00AD5DB2" w:rsidRPr="00377A83" w:rsidRDefault="00AD5DB2" w:rsidP="0097036C">
      <w:pPr>
        <w:ind w:left="-284"/>
        <w:rPr>
          <w:rFonts w:asciiTheme="minorHAnsi" w:hAnsiTheme="minorHAnsi" w:cstheme="minorHAnsi"/>
          <w:szCs w:val="16"/>
        </w:rPr>
      </w:pPr>
    </w:p>
    <w:p w:rsidR="000B7315" w:rsidRDefault="000B7315" w:rsidP="00475A48">
      <w:pPr>
        <w:rPr>
          <w:rFonts w:asciiTheme="minorHAnsi" w:hAnsiTheme="minorHAnsi" w:cstheme="minorHAnsi"/>
          <w:szCs w:val="16"/>
        </w:rPr>
      </w:pPr>
    </w:p>
    <w:p w:rsidR="000B7315" w:rsidRDefault="000B7315" w:rsidP="00475A48">
      <w:pPr>
        <w:rPr>
          <w:rFonts w:asciiTheme="minorHAnsi" w:hAnsiTheme="minorHAnsi" w:cstheme="minorHAnsi"/>
          <w:szCs w:val="16"/>
        </w:rPr>
      </w:pPr>
    </w:p>
    <w:p w:rsidR="00D05FDD" w:rsidRPr="00377A83" w:rsidRDefault="00496D55" w:rsidP="00475A48">
      <w:pPr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ab/>
      </w:r>
    </w:p>
    <w:p w:rsidR="000F2FBD" w:rsidRDefault="000F2FBD" w:rsidP="00475A48">
      <w:pPr>
        <w:rPr>
          <w:rFonts w:asciiTheme="minorHAnsi" w:hAnsiTheme="minorHAnsi" w:cstheme="minorHAnsi"/>
          <w:szCs w:val="16"/>
        </w:rPr>
      </w:pPr>
    </w:p>
    <w:p w:rsidR="000B7315" w:rsidRDefault="000B7315" w:rsidP="00475A48">
      <w:pPr>
        <w:rPr>
          <w:rFonts w:asciiTheme="minorHAnsi" w:hAnsiTheme="minorHAnsi" w:cstheme="minorHAnsi"/>
          <w:szCs w:val="16"/>
        </w:rPr>
      </w:pPr>
    </w:p>
    <w:p w:rsidR="000B7315" w:rsidRDefault="000B7315" w:rsidP="00475A48">
      <w:pPr>
        <w:rPr>
          <w:rFonts w:asciiTheme="minorHAnsi" w:hAnsiTheme="minorHAnsi" w:cstheme="minorHAnsi"/>
          <w:szCs w:val="16"/>
        </w:rPr>
      </w:pPr>
    </w:p>
    <w:p w:rsidR="00CD6DF6" w:rsidRDefault="00CD6DF6" w:rsidP="00475A48">
      <w:pPr>
        <w:rPr>
          <w:rFonts w:asciiTheme="minorHAnsi" w:hAnsiTheme="minorHAnsi" w:cstheme="minorHAnsi"/>
          <w:szCs w:val="16"/>
        </w:rPr>
        <w:sectPr w:rsidR="00CD6DF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7315" w:rsidRDefault="000B7315" w:rsidP="00475A48">
      <w:pPr>
        <w:rPr>
          <w:rFonts w:asciiTheme="minorHAnsi" w:hAnsiTheme="minorHAnsi" w:cstheme="minorHAnsi"/>
          <w:szCs w:val="16"/>
        </w:rPr>
      </w:pPr>
    </w:p>
    <w:p w:rsidR="00CD6DF6" w:rsidRPr="00377A83" w:rsidRDefault="00CD6DF6" w:rsidP="00CD6DF6">
      <w:pPr>
        <w:shd w:val="clear" w:color="auto" w:fill="DAEEF3" w:themeFill="accent5" w:themeFillTint="33"/>
        <w:rPr>
          <w:rFonts w:asciiTheme="minorHAnsi" w:hAnsiTheme="minorHAnsi" w:cstheme="minorHAnsi"/>
          <w:b/>
          <w:smallCaps/>
          <w:sz w:val="24"/>
          <w:szCs w:val="16"/>
        </w:rPr>
      </w:pPr>
      <w:r w:rsidRPr="00377A83">
        <w:rPr>
          <w:rFonts w:asciiTheme="minorHAnsi" w:hAnsiTheme="minorHAnsi" w:cstheme="minorHAnsi"/>
          <w:b/>
          <w:smallCaps/>
          <w:sz w:val="24"/>
          <w:szCs w:val="16"/>
        </w:rPr>
        <w:t xml:space="preserve">L’état récapitulatif des dépensées </w:t>
      </w:r>
    </w:p>
    <w:p w:rsidR="000B7315" w:rsidRDefault="000B7315" w:rsidP="00475A48">
      <w:pPr>
        <w:rPr>
          <w:rFonts w:asciiTheme="minorHAnsi" w:hAnsiTheme="minorHAnsi" w:cstheme="minorHAnsi"/>
          <w:szCs w:val="16"/>
        </w:rPr>
      </w:pPr>
    </w:p>
    <w:p w:rsidR="00CD6DF6" w:rsidRPr="00377A83" w:rsidRDefault="00CD6DF6" w:rsidP="00CD6DF6">
      <w:pPr>
        <w:jc w:val="both"/>
        <w:rPr>
          <w:rFonts w:asciiTheme="minorHAnsi" w:hAnsiTheme="minorHAnsi" w:cstheme="minorHAnsi"/>
          <w:szCs w:val="16"/>
        </w:rPr>
      </w:pPr>
      <w:r w:rsidRPr="00377A83">
        <w:rPr>
          <w:rFonts w:asciiTheme="minorHAnsi" w:hAnsiTheme="minorHAnsi" w:cstheme="minorHAnsi"/>
          <w:szCs w:val="16"/>
        </w:rPr>
        <w:t xml:space="preserve">Chaque dépense présentée par le bénéficiaire et payée doit être identifiée et décrite </w:t>
      </w:r>
      <w:r w:rsidR="004C0D74">
        <w:rPr>
          <w:rFonts w:asciiTheme="minorHAnsi" w:hAnsiTheme="minorHAnsi" w:cstheme="minorHAnsi"/>
          <w:szCs w:val="16"/>
        </w:rPr>
        <w:t>au sein de l’é</w:t>
      </w:r>
      <w:r w:rsidRPr="00377A83">
        <w:rPr>
          <w:rFonts w:asciiTheme="minorHAnsi" w:hAnsiTheme="minorHAnsi" w:cstheme="minorHAnsi"/>
          <w:szCs w:val="16"/>
        </w:rPr>
        <w:t>tat récapitulatif des dépenses</w:t>
      </w:r>
      <w:r w:rsidR="00884255">
        <w:rPr>
          <w:rFonts w:asciiTheme="minorHAnsi" w:hAnsiTheme="minorHAnsi" w:cstheme="minorHAnsi"/>
          <w:szCs w:val="16"/>
        </w:rPr>
        <w:t xml:space="preserve"> 2014-2020</w:t>
      </w:r>
      <w:r>
        <w:rPr>
          <w:rFonts w:asciiTheme="minorHAnsi" w:hAnsiTheme="minorHAnsi" w:cstheme="minorHAnsi"/>
          <w:szCs w:val="16"/>
        </w:rPr>
        <w:t> »(en règle générale une</w:t>
      </w:r>
      <w:r w:rsidRPr="00377A83">
        <w:rPr>
          <w:rFonts w:asciiTheme="minorHAnsi" w:hAnsiTheme="minorHAnsi" w:cstheme="minorHAnsi"/>
          <w:szCs w:val="16"/>
        </w:rPr>
        <w:t xml:space="preserve"> ligne </w:t>
      </w:r>
      <w:r>
        <w:rPr>
          <w:rFonts w:asciiTheme="minorHAnsi" w:hAnsiTheme="minorHAnsi" w:cstheme="minorHAnsi"/>
          <w:szCs w:val="16"/>
        </w:rPr>
        <w:t>correspond à une</w:t>
      </w:r>
      <w:r w:rsidRPr="00377A83">
        <w:rPr>
          <w:rFonts w:asciiTheme="minorHAnsi" w:hAnsiTheme="minorHAnsi" w:cstheme="minorHAnsi"/>
          <w:szCs w:val="16"/>
        </w:rPr>
        <w:t xml:space="preserve"> dépense </w:t>
      </w:r>
      <w:r>
        <w:rPr>
          <w:rFonts w:asciiTheme="minorHAnsi" w:hAnsiTheme="minorHAnsi" w:cstheme="minorHAnsi"/>
          <w:szCs w:val="16"/>
        </w:rPr>
        <w:t xml:space="preserve">qui correspond à </w:t>
      </w:r>
      <w:r w:rsidR="00884255">
        <w:rPr>
          <w:rFonts w:asciiTheme="minorHAnsi" w:hAnsiTheme="minorHAnsi" w:cstheme="minorHAnsi"/>
          <w:szCs w:val="16"/>
        </w:rPr>
        <w:t>un lot de justificatif</w:t>
      </w:r>
      <w:r w:rsidRPr="00377A83">
        <w:rPr>
          <w:rFonts w:asciiTheme="minorHAnsi" w:hAnsiTheme="minorHAnsi" w:cstheme="minorHAnsi"/>
          <w:szCs w:val="16"/>
        </w:rPr>
        <w:t xml:space="preserve">). Le tableau permet de recenser l’ensemble des dépenses sur un même </w:t>
      </w:r>
      <w:r>
        <w:rPr>
          <w:rFonts w:asciiTheme="minorHAnsi" w:hAnsiTheme="minorHAnsi" w:cstheme="minorHAnsi"/>
          <w:szCs w:val="16"/>
        </w:rPr>
        <w:t>document, d’y indiquer les références des</w:t>
      </w:r>
      <w:r w:rsidRPr="00377A83">
        <w:rPr>
          <w:rFonts w:asciiTheme="minorHAnsi" w:hAnsiTheme="minorHAnsi" w:cstheme="minorHAnsi"/>
          <w:szCs w:val="16"/>
        </w:rPr>
        <w:t xml:space="preserve"> pièce</w:t>
      </w:r>
      <w:r>
        <w:rPr>
          <w:rFonts w:asciiTheme="minorHAnsi" w:hAnsiTheme="minorHAnsi" w:cstheme="minorHAnsi"/>
          <w:szCs w:val="16"/>
        </w:rPr>
        <w:t>s</w:t>
      </w:r>
      <w:r w:rsidRPr="00377A83">
        <w:rPr>
          <w:rFonts w:asciiTheme="minorHAnsi" w:hAnsiTheme="minorHAnsi" w:cstheme="minorHAnsi"/>
          <w:szCs w:val="16"/>
        </w:rPr>
        <w:t xml:space="preserve"> justificative</w:t>
      </w:r>
      <w:r>
        <w:rPr>
          <w:rFonts w:asciiTheme="minorHAnsi" w:hAnsiTheme="minorHAnsi" w:cstheme="minorHAnsi"/>
          <w:szCs w:val="16"/>
        </w:rPr>
        <w:t>s</w:t>
      </w:r>
      <w:r w:rsidRPr="00377A83">
        <w:rPr>
          <w:rFonts w:asciiTheme="minorHAnsi" w:hAnsiTheme="minorHAnsi" w:cstheme="minorHAnsi"/>
          <w:szCs w:val="16"/>
        </w:rPr>
        <w:t xml:space="preserve"> correspondante</w:t>
      </w:r>
      <w:r>
        <w:rPr>
          <w:rFonts w:asciiTheme="minorHAnsi" w:hAnsiTheme="minorHAnsi" w:cstheme="minorHAnsi"/>
          <w:szCs w:val="16"/>
        </w:rPr>
        <w:t>s</w:t>
      </w:r>
      <w:r w:rsidRPr="00377A83">
        <w:rPr>
          <w:rFonts w:asciiTheme="minorHAnsi" w:hAnsiTheme="minorHAnsi" w:cstheme="minorHAnsi"/>
          <w:szCs w:val="16"/>
        </w:rPr>
        <w:t xml:space="preserve"> et de visualiser le montant des dépenses certifiées dans le cadre des précédentes demandes de paiement et le montant restant à justifier.</w:t>
      </w:r>
    </w:p>
    <w:p w:rsidR="000B7315" w:rsidRDefault="000B7315" w:rsidP="00475A48">
      <w:pPr>
        <w:rPr>
          <w:rFonts w:asciiTheme="minorHAnsi" w:hAnsiTheme="minorHAnsi" w:cstheme="minorHAnsi"/>
          <w:szCs w:val="16"/>
        </w:rPr>
      </w:pPr>
    </w:p>
    <w:p w:rsidR="006726D0" w:rsidRDefault="00B02799" w:rsidP="00475A48">
      <w:pPr>
        <w:rPr>
          <w:rFonts w:asciiTheme="minorHAnsi" w:hAnsiTheme="minorHAnsi" w:cstheme="minorHAnsi"/>
          <w:szCs w:val="16"/>
        </w:rPr>
      </w:pPr>
      <w:bookmarkStart w:id="0" w:name="_GoBack"/>
      <w:r w:rsidRPr="00B02799">
        <w:rPr>
          <w:noProof/>
        </w:rPr>
        <w:drawing>
          <wp:inline distT="0" distB="0" distL="0" distR="0">
            <wp:extent cx="8890000" cy="427990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8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26D0" w:rsidRDefault="006726D0" w:rsidP="00475A48">
      <w:pPr>
        <w:rPr>
          <w:rFonts w:asciiTheme="minorHAnsi" w:hAnsiTheme="minorHAnsi" w:cstheme="minorHAnsi"/>
          <w:szCs w:val="16"/>
        </w:rPr>
      </w:pPr>
    </w:p>
    <w:p w:rsidR="00CD6DF6" w:rsidRDefault="00CD6DF6" w:rsidP="00475A48">
      <w:pPr>
        <w:rPr>
          <w:rFonts w:asciiTheme="minorHAnsi" w:hAnsiTheme="minorHAnsi" w:cstheme="minorHAnsi"/>
          <w:szCs w:val="16"/>
        </w:rPr>
        <w:sectPr w:rsidR="00CD6DF6" w:rsidSect="00CD6DF6">
          <w:head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F7518" w:rsidRPr="00377A83" w:rsidRDefault="008970C8" w:rsidP="00141B4E">
      <w:pPr>
        <w:jc w:val="both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lastRenderedPageBreak/>
        <w:t>À</w:t>
      </w:r>
      <w:r w:rsidR="00C00000" w:rsidRPr="00377A83">
        <w:rPr>
          <w:rFonts w:asciiTheme="minorHAnsi" w:hAnsiTheme="minorHAnsi" w:cstheme="minorHAnsi"/>
          <w:szCs w:val="16"/>
        </w:rPr>
        <w:t xml:space="preserve"> réception de la demande de paiement, l</w:t>
      </w:r>
      <w:r w:rsidR="00DF7518" w:rsidRPr="00377A83">
        <w:rPr>
          <w:rFonts w:asciiTheme="minorHAnsi" w:hAnsiTheme="minorHAnsi" w:cstheme="minorHAnsi"/>
          <w:szCs w:val="16"/>
        </w:rPr>
        <w:t>a conformité et l’éligibilité des dépenses sont</w:t>
      </w:r>
      <w:r w:rsidR="00C00000" w:rsidRPr="00377A83">
        <w:rPr>
          <w:rFonts w:asciiTheme="minorHAnsi" w:hAnsiTheme="minorHAnsi" w:cstheme="minorHAnsi"/>
          <w:szCs w:val="16"/>
        </w:rPr>
        <w:t xml:space="preserve"> vérifiées et certifiées par </w:t>
      </w:r>
      <w:r w:rsidR="00DF7518" w:rsidRPr="00377A83">
        <w:rPr>
          <w:rFonts w:asciiTheme="minorHAnsi" w:hAnsiTheme="minorHAnsi" w:cstheme="minorHAnsi"/>
          <w:szCs w:val="16"/>
        </w:rPr>
        <w:t xml:space="preserve">le service instructeur, qui peut, le cas échéant, demander des compléments d’informations au </w:t>
      </w:r>
      <w:r w:rsidR="00BE63A7" w:rsidRPr="00377A83">
        <w:rPr>
          <w:rFonts w:asciiTheme="minorHAnsi" w:hAnsiTheme="minorHAnsi" w:cstheme="minorHAnsi"/>
          <w:szCs w:val="16"/>
        </w:rPr>
        <w:t>bénéficiaire</w:t>
      </w:r>
      <w:r w:rsidR="00DF7518" w:rsidRPr="00377A83">
        <w:rPr>
          <w:rFonts w:asciiTheme="minorHAnsi" w:hAnsiTheme="minorHAnsi" w:cstheme="minorHAnsi"/>
          <w:szCs w:val="16"/>
        </w:rPr>
        <w:t xml:space="preserve">. </w:t>
      </w:r>
      <w:r w:rsidR="00DF7518" w:rsidRPr="00377A83">
        <w:rPr>
          <w:rFonts w:asciiTheme="minorHAnsi" w:hAnsiTheme="minorHAnsi" w:cstheme="minorHAnsi"/>
          <w:b/>
          <w:szCs w:val="16"/>
        </w:rPr>
        <w:t>Les dépenses inéligibles ou non dûment justifiées seront écartées.</w:t>
      </w:r>
    </w:p>
    <w:p w:rsidR="004C79AE" w:rsidRPr="00377A83" w:rsidRDefault="004C79AE" w:rsidP="00475A48">
      <w:pPr>
        <w:rPr>
          <w:rFonts w:asciiTheme="minorHAnsi" w:hAnsiTheme="minorHAnsi" w:cstheme="minorHAnsi"/>
          <w:szCs w:val="16"/>
        </w:rPr>
      </w:pPr>
    </w:p>
    <w:p w:rsidR="00A92DC1" w:rsidRDefault="00A92DC1" w:rsidP="008970C8">
      <w:pPr>
        <w:jc w:val="both"/>
        <w:rPr>
          <w:rFonts w:asciiTheme="minorHAnsi" w:hAnsiTheme="minorHAnsi" w:cstheme="minorHAnsi"/>
          <w:szCs w:val="16"/>
        </w:rPr>
      </w:pPr>
      <w:r w:rsidRPr="00377A83">
        <w:rPr>
          <w:rFonts w:asciiTheme="minorHAnsi" w:hAnsiTheme="minorHAnsi" w:cstheme="minorHAnsi"/>
          <w:szCs w:val="16"/>
        </w:rPr>
        <w:t xml:space="preserve">Les </w:t>
      </w:r>
      <w:r w:rsidRPr="00377A83">
        <w:rPr>
          <w:rFonts w:asciiTheme="minorHAnsi" w:hAnsiTheme="minorHAnsi" w:cstheme="minorHAnsi"/>
          <w:b/>
          <w:szCs w:val="16"/>
        </w:rPr>
        <w:t>pièces justificatives</w:t>
      </w:r>
      <w:r w:rsidRPr="00377A83">
        <w:rPr>
          <w:rFonts w:asciiTheme="minorHAnsi" w:hAnsiTheme="minorHAnsi" w:cstheme="minorHAnsi"/>
          <w:szCs w:val="16"/>
        </w:rPr>
        <w:t xml:space="preserve"> recevables sont indiquées dans la demande de paiement (</w:t>
      </w:r>
      <w:r w:rsidR="00925B9D">
        <w:rPr>
          <w:rFonts w:asciiTheme="minorHAnsi" w:hAnsiTheme="minorHAnsi" w:cstheme="minorHAnsi"/>
          <w:szCs w:val="16"/>
        </w:rPr>
        <w:t xml:space="preserve">Point </w:t>
      </w:r>
      <w:r w:rsidR="00F3397E">
        <w:rPr>
          <w:rFonts w:asciiTheme="minorHAnsi" w:hAnsiTheme="minorHAnsi" w:cstheme="minorHAnsi"/>
          <w:szCs w:val="16"/>
        </w:rPr>
        <w:t>5</w:t>
      </w:r>
      <w:r w:rsidR="00925B9D">
        <w:rPr>
          <w:rFonts w:asciiTheme="minorHAnsi" w:hAnsiTheme="minorHAnsi" w:cstheme="minorHAnsi"/>
          <w:szCs w:val="16"/>
        </w:rPr>
        <w:t xml:space="preserve"> de la demande</w:t>
      </w:r>
      <w:r w:rsidR="007D7470">
        <w:rPr>
          <w:rFonts w:asciiTheme="minorHAnsi" w:hAnsiTheme="minorHAnsi" w:cstheme="minorHAnsi"/>
          <w:szCs w:val="16"/>
        </w:rPr>
        <w:t xml:space="preserve"> de paiement</w:t>
      </w:r>
      <w:r w:rsidRPr="00377A83">
        <w:rPr>
          <w:rFonts w:asciiTheme="minorHAnsi" w:hAnsiTheme="minorHAnsi" w:cstheme="minorHAnsi"/>
          <w:szCs w:val="16"/>
        </w:rPr>
        <w:t>-Liste des pièces justificatives à fournir).</w:t>
      </w:r>
    </w:p>
    <w:p w:rsidR="008970C8" w:rsidRPr="00377A83" w:rsidRDefault="008970C8" w:rsidP="008970C8">
      <w:pPr>
        <w:jc w:val="both"/>
        <w:rPr>
          <w:rFonts w:asciiTheme="minorHAnsi" w:hAnsiTheme="minorHAnsi" w:cstheme="minorHAnsi"/>
        </w:rPr>
      </w:pPr>
    </w:p>
    <w:p w:rsidR="003D482B" w:rsidRPr="00377A83" w:rsidRDefault="003D482B" w:rsidP="00CC62FF">
      <w:pPr>
        <w:rPr>
          <w:rFonts w:asciiTheme="minorHAnsi" w:hAnsiTheme="minorHAnsi" w:cstheme="minorHAnsi"/>
        </w:rPr>
      </w:pPr>
    </w:p>
    <w:p w:rsidR="00F75C18" w:rsidRPr="00377A83" w:rsidRDefault="00F75C18" w:rsidP="00F75C18">
      <w:pPr>
        <w:shd w:val="clear" w:color="auto" w:fill="DAEEF3" w:themeFill="accent5" w:themeFillTint="33"/>
        <w:rPr>
          <w:rFonts w:asciiTheme="minorHAnsi" w:hAnsiTheme="minorHAnsi" w:cstheme="minorHAnsi"/>
          <w:b/>
          <w:smallCaps/>
          <w:sz w:val="24"/>
          <w:szCs w:val="16"/>
        </w:rPr>
      </w:pPr>
      <w:r w:rsidRPr="00377A83">
        <w:rPr>
          <w:rFonts w:asciiTheme="minorHAnsi" w:hAnsiTheme="minorHAnsi" w:cstheme="minorHAnsi"/>
          <w:b/>
          <w:smallCaps/>
          <w:sz w:val="24"/>
          <w:szCs w:val="16"/>
        </w:rPr>
        <w:t xml:space="preserve">Autres obligations </w:t>
      </w:r>
      <w:r w:rsidR="00E73313" w:rsidRPr="00377A83">
        <w:rPr>
          <w:rFonts w:asciiTheme="minorHAnsi" w:hAnsiTheme="minorHAnsi" w:cstheme="minorHAnsi"/>
          <w:b/>
          <w:smallCaps/>
          <w:sz w:val="24"/>
          <w:szCs w:val="16"/>
        </w:rPr>
        <w:t xml:space="preserve">nationales et </w:t>
      </w:r>
      <w:proofErr w:type="spellStart"/>
      <w:r w:rsidR="00246C61" w:rsidRPr="00377A83">
        <w:rPr>
          <w:rFonts w:asciiTheme="minorHAnsi" w:hAnsiTheme="minorHAnsi" w:cstheme="minorHAnsi"/>
          <w:b/>
          <w:smallCaps/>
          <w:sz w:val="24"/>
          <w:szCs w:val="16"/>
        </w:rPr>
        <w:t>europeennes</w:t>
      </w:r>
      <w:r w:rsidRPr="00377A83">
        <w:rPr>
          <w:rFonts w:asciiTheme="minorHAnsi" w:hAnsiTheme="minorHAnsi" w:cstheme="minorHAnsi"/>
          <w:b/>
          <w:smallCaps/>
          <w:sz w:val="24"/>
          <w:szCs w:val="16"/>
        </w:rPr>
        <w:t>à</w:t>
      </w:r>
      <w:proofErr w:type="spellEnd"/>
      <w:r w:rsidRPr="00377A83">
        <w:rPr>
          <w:rFonts w:asciiTheme="minorHAnsi" w:hAnsiTheme="minorHAnsi" w:cstheme="minorHAnsi"/>
          <w:b/>
          <w:smallCaps/>
          <w:sz w:val="24"/>
          <w:szCs w:val="16"/>
        </w:rPr>
        <w:t xml:space="preserve"> </w:t>
      </w:r>
      <w:r w:rsidR="00C27B89" w:rsidRPr="00377A83">
        <w:rPr>
          <w:rFonts w:asciiTheme="minorHAnsi" w:hAnsiTheme="minorHAnsi" w:cstheme="minorHAnsi"/>
          <w:b/>
          <w:smallCaps/>
          <w:sz w:val="24"/>
          <w:szCs w:val="16"/>
        </w:rPr>
        <w:t xml:space="preserve">respecter </w:t>
      </w:r>
    </w:p>
    <w:p w:rsidR="0040216C" w:rsidRPr="00377A83" w:rsidRDefault="0040216C" w:rsidP="00CC62FF">
      <w:pPr>
        <w:rPr>
          <w:rFonts w:asciiTheme="minorHAnsi" w:hAnsiTheme="minorHAnsi" w:cstheme="minorHAnsi"/>
        </w:rPr>
      </w:pPr>
    </w:p>
    <w:p w:rsidR="00E73313" w:rsidRPr="00377A83" w:rsidRDefault="00362805" w:rsidP="005311B8">
      <w:pPr>
        <w:jc w:val="both"/>
        <w:rPr>
          <w:rFonts w:asciiTheme="minorHAnsi" w:hAnsiTheme="minorHAnsi" w:cstheme="minorHAnsi"/>
        </w:rPr>
      </w:pPr>
      <w:r w:rsidRPr="00377A83">
        <w:rPr>
          <w:rFonts w:asciiTheme="minorHAnsi" w:hAnsiTheme="minorHAnsi" w:cstheme="minorHAnsi"/>
        </w:rPr>
        <w:t xml:space="preserve">Le </w:t>
      </w:r>
      <w:r w:rsidR="00BE63A7" w:rsidRPr="00377A83">
        <w:rPr>
          <w:rFonts w:asciiTheme="minorHAnsi" w:hAnsiTheme="minorHAnsi" w:cstheme="minorHAnsi"/>
          <w:szCs w:val="16"/>
        </w:rPr>
        <w:t xml:space="preserve">bénéficiaire </w:t>
      </w:r>
      <w:r w:rsidRPr="00377A83">
        <w:rPr>
          <w:rFonts w:asciiTheme="minorHAnsi" w:hAnsiTheme="minorHAnsi" w:cstheme="minorHAnsi"/>
        </w:rPr>
        <w:t>est tenu de fournir l’</w:t>
      </w:r>
      <w:r w:rsidR="00E73313" w:rsidRPr="00377A83">
        <w:rPr>
          <w:rFonts w:asciiTheme="minorHAnsi" w:hAnsiTheme="minorHAnsi" w:cstheme="minorHAnsi"/>
        </w:rPr>
        <w:t xml:space="preserve">ensemble des pièces </w:t>
      </w:r>
      <w:r w:rsidR="00096579" w:rsidRPr="00377A83">
        <w:rPr>
          <w:rFonts w:asciiTheme="minorHAnsi" w:hAnsiTheme="minorHAnsi" w:cstheme="minorHAnsi"/>
        </w:rPr>
        <w:t>justifiant de la conformité d</w:t>
      </w:r>
      <w:r w:rsidR="00893158" w:rsidRPr="00377A83">
        <w:rPr>
          <w:rFonts w:asciiTheme="minorHAnsi" w:hAnsiTheme="minorHAnsi" w:cstheme="minorHAnsi"/>
        </w:rPr>
        <w:t xml:space="preserve">e </w:t>
      </w:r>
      <w:r w:rsidR="00893158" w:rsidRPr="00377A83">
        <w:rPr>
          <w:rFonts w:asciiTheme="minorHAnsi" w:hAnsiTheme="minorHAnsi" w:cstheme="minorHAnsi"/>
          <w:szCs w:val="16"/>
        </w:rPr>
        <w:t xml:space="preserve">l’opération </w:t>
      </w:r>
      <w:r w:rsidR="00096579" w:rsidRPr="00377A83">
        <w:rPr>
          <w:rFonts w:asciiTheme="minorHAnsi" w:hAnsiTheme="minorHAnsi" w:cstheme="minorHAnsi"/>
        </w:rPr>
        <w:t>avec les règles et obligations nationales et</w:t>
      </w:r>
      <w:r w:rsidR="008A6186" w:rsidRPr="00377A83">
        <w:rPr>
          <w:rFonts w:asciiTheme="minorHAnsi" w:hAnsiTheme="minorHAnsi" w:cstheme="minorHAnsi"/>
        </w:rPr>
        <w:t>européennes :</w:t>
      </w:r>
    </w:p>
    <w:p w:rsidR="00362805" w:rsidRPr="00377A83" w:rsidRDefault="00362805" w:rsidP="00CC62FF">
      <w:pPr>
        <w:rPr>
          <w:rFonts w:asciiTheme="minorHAnsi" w:hAnsiTheme="minorHAnsi" w:cstheme="minorHAnsi"/>
        </w:rPr>
      </w:pPr>
    </w:p>
    <w:p w:rsidR="00F77C76" w:rsidRPr="00377A83" w:rsidRDefault="00F77C76" w:rsidP="00096579">
      <w:pPr>
        <w:pStyle w:val="Paragraphedeliste"/>
        <w:numPr>
          <w:ilvl w:val="0"/>
          <w:numId w:val="19"/>
        </w:numPr>
        <w:spacing w:line="276" w:lineRule="auto"/>
        <w:rPr>
          <w:rFonts w:ascii="Calibri" w:hAnsi="Calibri" w:cs="Calibri"/>
          <w:b/>
        </w:rPr>
      </w:pPr>
      <w:r w:rsidRPr="00377A83">
        <w:rPr>
          <w:rFonts w:ascii="Calibri" w:hAnsi="Calibri" w:cs="Calibri"/>
          <w:b/>
        </w:rPr>
        <w:t>Obligations de publicité</w:t>
      </w:r>
    </w:p>
    <w:p w:rsidR="00F77C76" w:rsidRPr="00377A83" w:rsidRDefault="00CB678B" w:rsidP="005311B8">
      <w:pPr>
        <w:spacing w:line="276" w:lineRule="auto"/>
        <w:jc w:val="both"/>
        <w:rPr>
          <w:rFonts w:ascii="Calibri" w:hAnsi="Calibri" w:cs="Calibri"/>
          <w:bCs/>
        </w:rPr>
      </w:pPr>
      <w:r w:rsidRPr="00377A83">
        <w:rPr>
          <w:rFonts w:ascii="Calibri" w:hAnsi="Calibri" w:cs="Calibri"/>
        </w:rPr>
        <w:t>Le bénéficiaire doit f</w:t>
      </w:r>
      <w:r w:rsidR="00F77C76" w:rsidRPr="00377A83">
        <w:rPr>
          <w:rFonts w:ascii="Calibri" w:hAnsi="Calibri" w:cs="Calibri"/>
        </w:rPr>
        <w:t>ournir les pièces permettant de justifier que les engagements de publicité pris dans la convention ont été respectés</w:t>
      </w:r>
      <w:r w:rsidR="00F77C76" w:rsidRPr="00377A83">
        <w:rPr>
          <w:rFonts w:ascii="Calibri" w:hAnsi="Calibri" w:cs="Calibri"/>
          <w:b/>
        </w:rPr>
        <w:t> </w:t>
      </w:r>
      <w:r w:rsidRPr="00377A83">
        <w:rPr>
          <w:rFonts w:ascii="Calibri" w:hAnsi="Calibri" w:cs="Calibri"/>
        </w:rPr>
        <w:t>(ex</w:t>
      </w:r>
      <w:r w:rsidR="00F77C76" w:rsidRPr="00377A83">
        <w:rPr>
          <w:rFonts w:ascii="Calibri" w:hAnsi="Calibri" w:cs="Calibri"/>
          <w:bCs/>
        </w:rPr>
        <w:t>: photos, Cdrom, articles de presse, etc</w:t>
      </w:r>
      <w:r w:rsidRPr="00377A83">
        <w:rPr>
          <w:rFonts w:ascii="Calibri" w:hAnsi="Calibri" w:cs="Calibri"/>
          <w:bCs/>
        </w:rPr>
        <w:t>..)</w:t>
      </w:r>
      <w:r w:rsidR="00F77C76" w:rsidRPr="00377A83">
        <w:rPr>
          <w:rFonts w:ascii="Calibri" w:hAnsi="Calibri" w:cs="Calibri"/>
          <w:bCs/>
        </w:rPr>
        <w:t>.</w:t>
      </w:r>
    </w:p>
    <w:p w:rsidR="000843A6" w:rsidRPr="00377A83" w:rsidRDefault="000843A6" w:rsidP="005311B8">
      <w:pPr>
        <w:spacing w:line="276" w:lineRule="auto"/>
        <w:jc w:val="both"/>
        <w:rPr>
          <w:rFonts w:ascii="Calibri" w:hAnsi="Calibri" w:cs="Calibri"/>
          <w:bCs/>
        </w:rPr>
      </w:pPr>
    </w:p>
    <w:p w:rsidR="00157F55" w:rsidRPr="00377A83" w:rsidRDefault="00536624" w:rsidP="005311B8">
      <w:p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Vous</w:t>
      </w:r>
      <w:r w:rsidR="00096579" w:rsidRPr="00377A83">
        <w:rPr>
          <w:rFonts w:ascii="Calibri" w:hAnsi="Calibri" w:cs="Calibri"/>
          <w:bCs/>
        </w:rPr>
        <w:t xml:space="preserve"> devez fournir les justificatifs </w:t>
      </w:r>
      <w:r w:rsidR="008A6186" w:rsidRPr="00377A83">
        <w:rPr>
          <w:rFonts w:ascii="Calibri" w:hAnsi="Calibri" w:cs="Calibri"/>
          <w:bCs/>
        </w:rPr>
        <w:t xml:space="preserve">permettant de justifier que les </w:t>
      </w:r>
      <w:r w:rsidR="00157F55" w:rsidRPr="00377A83">
        <w:rPr>
          <w:rFonts w:ascii="Calibri" w:hAnsi="Calibri" w:cs="Calibri"/>
          <w:bCs/>
        </w:rPr>
        <w:t>:</w:t>
      </w:r>
    </w:p>
    <w:p w:rsidR="00F77C76" w:rsidRPr="00377A83" w:rsidRDefault="00F77C76" w:rsidP="005311B8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Cs/>
          <w:szCs w:val="18"/>
        </w:rPr>
      </w:pPr>
      <w:r w:rsidRPr="00377A83">
        <w:rPr>
          <w:rFonts w:asciiTheme="minorHAnsi" w:hAnsiTheme="minorHAnsi" w:cstheme="minorHAnsi"/>
          <w:bCs/>
          <w:szCs w:val="18"/>
        </w:rPr>
        <w:t xml:space="preserve">Obligations relatives </w:t>
      </w:r>
      <w:r w:rsidR="00893158" w:rsidRPr="00377A83">
        <w:rPr>
          <w:rFonts w:asciiTheme="minorHAnsi" w:hAnsiTheme="minorHAnsi" w:cstheme="minorHAnsi"/>
          <w:bCs/>
          <w:szCs w:val="18"/>
        </w:rPr>
        <w:t xml:space="preserve">à la </w:t>
      </w:r>
      <w:r w:rsidR="00B34A98">
        <w:rPr>
          <w:rFonts w:asciiTheme="minorHAnsi" w:hAnsiTheme="minorHAnsi" w:cstheme="minorHAnsi"/>
          <w:bCs/>
          <w:szCs w:val="18"/>
        </w:rPr>
        <w:t>mise en concurrence</w:t>
      </w:r>
      <w:r w:rsidR="008A6186" w:rsidRPr="00377A83">
        <w:rPr>
          <w:rFonts w:asciiTheme="minorHAnsi" w:hAnsiTheme="minorHAnsi" w:cstheme="minorHAnsi"/>
          <w:bCs/>
          <w:szCs w:val="18"/>
        </w:rPr>
        <w:t>, le cas échéant, sont respectées,</w:t>
      </w:r>
    </w:p>
    <w:p w:rsidR="00F77C76" w:rsidRPr="00377A83" w:rsidRDefault="00F77C76" w:rsidP="005311B8">
      <w:pPr>
        <w:pStyle w:val="Paragraphedeliste"/>
        <w:numPr>
          <w:ilvl w:val="0"/>
          <w:numId w:val="19"/>
        </w:numPr>
        <w:jc w:val="both"/>
        <w:rPr>
          <w:rFonts w:asciiTheme="minorHAnsi" w:hAnsiTheme="minorHAnsi" w:cstheme="minorHAnsi"/>
          <w:bCs/>
          <w:szCs w:val="18"/>
        </w:rPr>
      </w:pPr>
      <w:r w:rsidRPr="00377A83">
        <w:rPr>
          <w:rFonts w:asciiTheme="minorHAnsi" w:hAnsiTheme="minorHAnsi" w:cstheme="minorHAnsi"/>
          <w:bCs/>
          <w:szCs w:val="18"/>
        </w:rPr>
        <w:t>Règles encadrant les aides d'Etat</w:t>
      </w:r>
      <w:r w:rsidR="008A6186" w:rsidRPr="00377A83">
        <w:rPr>
          <w:rFonts w:asciiTheme="minorHAnsi" w:hAnsiTheme="minorHAnsi" w:cstheme="minorHAnsi"/>
          <w:bCs/>
          <w:szCs w:val="18"/>
        </w:rPr>
        <w:t>sont respectées,</w:t>
      </w:r>
    </w:p>
    <w:p w:rsidR="00F77C76" w:rsidRPr="00377A83" w:rsidRDefault="00F77C76" w:rsidP="00F77C76">
      <w:pPr>
        <w:rPr>
          <w:rFonts w:asciiTheme="minorHAnsi" w:hAnsiTheme="minorHAnsi" w:cstheme="minorHAnsi"/>
          <w:szCs w:val="16"/>
        </w:rPr>
      </w:pPr>
    </w:p>
    <w:p w:rsidR="00F77C76" w:rsidRPr="00377A83" w:rsidRDefault="00F77C76" w:rsidP="00F77C76">
      <w:pPr>
        <w:rPr>
          <w:rFonts w:asciiTheme="minorHAnsi" w:hAnsiTheme="minorHAnsi" w:cstheme="minorHAnsi"/>
          <w:szCs w:val="16"/>
        </w:rPr>
      </w:pPr>
    </w:p>
    <w:p w:rsidR="001A6A9F" w:rsidRPr="00377A83" w:rsidRDefault="00433062" w:rsidP="00433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Cs w:val="16"/>
        </w:rPr>
      </w:pPr>
      <w:r w:rsidRPr="00377A83">
        <w:rPr>
          <w:rFonts w:asciiTheme="minorHAnsi" w:hAnsiTheme="minorHAnsi" w:cstheme="minorHAnsi"/>
          <w:b/>
          <w:szCs w:val="16"/>
        </w:rPr>
        <w:t xml:space="preserve">Attention : </w:t>
      </w:r>
      <w:r w:rsidR="00D8627A" w:rsidRPr="00377A83">
        <w:rPr>
          <w:rFonts w:asciiTheme="minorHAnsi" w:hAnsiTheme="minorHAnsi" w:cstheme="minorHAnsi"/>
          <w:b/>
          <w:szCs w:val="16"/>
        </w:rPr>
        <w:t>L</w:t>
      </w:r>
      <w:r w:rsidR="001A6A9F" w:rsidRPr="00377A83">
        <w:rPr>
          <w:rFonts w:asciiTheme="minorHAnsi" w:hAnsiTheme="minorHAnsi" w:cstheme="minorHAnsi"/>
          <w:b/>
          <w:szCs w:val="16"/>
        </w:rPr>
        <w:t>es justificatifs attestant de la conformité d</w:t>
      </w:r>
      <w:r w:rsidR="00893158" w:rsidRPr="00377A83">
        <w:rPr>
          <w:rFonts w:asciiTheme="minorHAnsi" w:hAnsiTheme="minorHAnsi" w:cstheme="minorHAnsi"/>
          <w:b/>
          <w:szCs w:val="16"/>
        </w:rPr>
        <w:t xml:space="preserve">e l’opération </w:t>
      </w:r>
      <w:r w:rsidR="001A6A9F" w:rsidRPr="00377A83">
        <w:rPr>
          <w:rFonts w:asciiTheme="minorHAnsi" w:hAnsiTheme="minorHAnsi" w:cstheme="minorHAnsi"/>
          <w:b/>
          <w:szCs w:val="16"/>
        </w:rPr>
        <w:t xml:space="preserve">avec les obligations règlementaires </w:t>
      </w:r>
      <w:r w:rsidR="00D8627A" w:rsidRPr="00377A83">
        <w:rPr>
          <w:rFonts w:asciiTheme="minorHAnsi" w:hAnsiTheme="minorHAnsi" w:cstheme="minorHAnsi"/>
          <w:b/>
          <w:szCs w:val="16"/>
        </w:rPr>
        <w:t xml:space="preserve">doivent </w:t>
      </w:r>
      <w:r w:rsidRPr="00377A83">
        <w:rPr>
          <w:rFonts w:asciiTheme="minorHAnsi" w:hAnsiTheme="minorHAnsi" w:cstheme="minorHAnsi"/>
          <w:b/>
          <w:szCs w:val="16"/>
        </w:rPr>
        <w:t>impérativement être</w:t>
      </w:r>
      <w:r w:rsidR="00D8627A" w:rsidRPr="00377A83">
        <w:rPr>
          <w:rFonts w:asciiTheme="minorHAnsi" w:hAnsiTheme="minorHAnsi" w:cstheme="minorHAnsi"/>
          <w:b/>
          <w:szCs w:val="16"/>
        </w:rPr>
        <w:t xml:space="preserve"> fournis</w:t>
      </w:r>
      <w:r w:rsidR="001A6A9F" w:rsidRPr="00377A83">
        <w:rPr>
          <w:rFonts w:asciiTheme="minorHAnsi" w:hAnsiTheme="minorHAnsi" w:cstheme="minorHAnsi"/>
          <w:b/>
          <w:szCs w:val="16"/>
        </w:rPr>
        <w:t>.</w:t>
      </w:r>
    </w:p>
    <w:p w:rsidR="001A6A9F" w:rsidRPr="00377A83" w:rsidRDefault="001A6A9F" w:rsidP="00433062">
      <w:pPr>
        <w:jc w:val="both"/>
        <w:rPr>
          <w:rFonts w:asciiTheme="minorHAnsi" w:hAnsiTheme="minorHAnsi" w:cstheme="minorHAnsi"/>
          <w:szCs w:val="16"/>
        </w:rPr>
      </w:pPr>
    </w:p>
    <w:p w:rsidR="00E214AA" w:rsidRPr="00377A83" w:rsidRDefault="00E214AA" w:rsidP="00F77C76">
      <w:pPr>
        <w:rPr>
          <w:rFonts w:asciiTheme="minorHAnsi" w:hAnsiTheme="minorHAnsi" w:cstheme="minorHAnsi"/>
          <w:szCs w:val="16"/>
        </w:rPr>
      </w:pPr>
    </w:p>
    <w:p w:rsidR="00CC62FF" w:rsidRPr="00377A83" w:rsidRDefault="0074456C" w:rsidP="002B554F">
      <w:pPr>
        <w:shd w:val="clear" w:color="auto" w:fill="DAEEF3" w:themeFill="accent5" w:themeFillTint="33"/>
        <w:rPr>
          <w:rFonts w:asciiTheme="minorHAnsi" w:hAnsiTheme="minorHAnsi" w:cstheme="minorHAnsi"/>
          <w:b/>
          <w:smallCaps/>
          <w:sz w:val="24"/>
          <w:szCs w:val="16"/>
        </w:rPr>
      </w:pPr>
      <w:r w:rsidRPr="00377A83">
        <w:rPr>
          <w:rFonts w:asciiTheme="minorHAnsi" w:hAnsiTheme="minorHAnsi" w:cstheme="minorHAnsi"/>
          <w:b/>
          <w:smallCaps/>
          <w:sz w:val="24"/>
          <w:szCs w:val="16"/>
        </w:rPr>
        <w:t xml:space="preserve">Contrôle de service fait effectue par le service instructeur </w:t>
      </w:r>
    </w:p>
    <w:p w:rsidR="00CC62FF" w:rsidRPr="00377A83" w:rsidRDefault="00CC62FF" w:rsidP="00CC62FF">
      <w:pPr>
        <w:rPr>
          <w:rFonts w:asciiTheme="minorHAnsi" w:hAnsiTheme="minorHAnsi" w:cstheme="minorHAnsi"/>
          <w:szCs w:val="16"/>
        </w:rPr>
      </w:pPr>
    </w:p>
    <w:p w:rsidR="004B7EEF" w:rsidRPr="00377A83" w:rsidRDefault="009A7C6C" w:rsidP="00AD7E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  <w:r w:rsidRPr="00377A83">
        <w:rPr>
          <w:rFonts w:asciiTheme="minorHAnsi" w:hAnsiTheme="minorHAnsi" w:cstheme="minorHAnsi"/>
          <w:color w:val="000000"/>
        </w:rPr>
        <w:t xml:space="preserve">Pour </w:t>
      </w:r>
      <w:r w:rsidR="00CC62FF" w:rsidRPr="00377A83">
        <w:rPr>
          <w:rFonts w:asciiTheme="minorHAnsi" w:hAnsiTheme="minorHAnsi" w:cstheme="minorHAnsi"/>
          <w:color w:val="000000"/>
        </w:rPr>
        <w:t xml:space="preserve">chaque </w:t>
      </w:r>
      <w:r w:rsidR="002F306B" w:rsidRPr="00377A83">
        <w:rPr>
          <w:rFonts w:asciiTheme="minorHAnsi" w:hAnsiTheme="minorHAnsi" w:cstheme="minorHAnsi"/>
          <w:color w:val="000000"/>
        </w:rPr>
        <w:t>demande de paiement</w:t>
      </w:r>
      <w:r w:rsidR="00433062" w:rsidRPr="00377A83">
        <w:rPr>
          <w:rFonts w:asciiTheme="minorHAnsi" w:hAnsiTheme="minorHAnsi" w:cstheme="minorHAnsi"/>
          <w:color w:val="000000"/>
        </w:rPr>
        <w:t xml:space="preserve">présentée </w:t>
      </w:r>
      <w:r w:rsidRPr="00377A83">
        <w:rPr>
          <w:rFonts w:asciiTheme="minorHAnsi" w:hAnsiTheme="minorHAnsi" w:cstheme="minorHAnsi"/>
          <w:color w:val="000000"/>
        </w:rPr>
        <w:t xml:space="preserve">par le </w:t>
      </w:r>
      <w:r w:rsidR="00BE63A7" w:rsidRPr="00377A83">
        <w:rPr>
          <w:rFonts w:asciiTheme="minorHAnsi" w:hAnsiTheme="minorHAnsi" w:cstheme="minorHAnsi"/>
          <w:szCs w:val="16"/>
        </w:rPr>
        <w:t>bénéficiaire</w:t>
      </w:r>
      <w:r w:rsidR="002F306B" w:rsidRPr="00377A83">
        <w:rPr>
          <w:rFonts w:asciiTheme="minorHAnsi" w:hAnsiTheme="minorHAnsi" w:cstheme="minorHAnsi"/>
          <w:color w:val="000000"/>
        </w:rPr>
        <w:t xml:space="preserve">, </w:t>
      </w:r>
      <w:r w:rsidR="00CC62FF" w:rsidRPr="00377A83">
        <w:rPr>
          <w:rFonts w:asciiTheme="minorHAnsi" w:hAnsiTheme="minorHAnsi" w:cstheme="minorHAnsi"/>
          <w:color w:val="000000"/>
        </w:rPr>
        <w:t xml:space="preserve">le service instructeur réalise un </w:t>
      </w:r>
      <w:r w:rsidR="00433062" w:rsidRPr="00377A83">
        <w:rPr>
          <w:rFonts w:asciiTheme="minorHAnsi" w:hAnsiTheme="minorHAnsi" w:cstheme="minorHAnsi"/>
          <w:color w:val="000000"/>
        </w:rPr>
        <w:t xml:space="preserve">rapport de </w:t>
      </w:r>
      <w:r w:rsidR="00CC62FF" w:rsidRPr="00377A83">
        <w:rPr>
          <w:rFonts w:asciiTheme="minorHAnsi" w:hAnsiTheme="minorHAnsi" w:cstheme="minorHAnsi"/>
          <w:color w:val="000000"/>
        </w:rPr>
        <w:t xml:space="preserve">« </w:t>
      </w:r>
      <w:r w:rsidR="00CC62FF" w:rsidRPr="00377A83">
        <w:rPr>
          <w:rFonts w:asciiTheme="minorHAnsi" w:hAnsiTheme="minorHAnsi" w:cstheme="minorHAnsi"/>
          <w:b/>
          <w:color w:val="000000"/>
        </w:rPr>
        <w:t>contrôle de service fait</w:t>
      </w:r>
      <w:r w:rsidR="00CC62FF" w:rsidRPr="00377A83">
        <w:rPr>
          <w:rFonts w:asciiTheme="minorHAnsi" w:hAnsiTheme="minorHAnsi" w:cstheme="minorHAnsi"/>
          <w:color w:val="000000"/>
        </w:rPr>
        <w:t xml:space="preserve"> ». Il s’agit de vérifier l’exactitude des éléments indiqués dans votre demande d</w:t>
      </w:r>
      <w:r w:rsidR="005311B8">
        <w:rPr>
          <w:rFonts w:asciiTheme="minorHAnsi" w:hAnsiTheme="minorHAnsi" w:cstheme="minorHAnsi"/>
          <w:color w:val="000000"/>
        </w:rPr>
        <w:t>e paiement</w:t>
      </w:r>
      <w:r w:rsidR="00CC62FF" w:rsidRPr="00377A83">
        <w:rPr>
          <w:rFonts w:asciiTheme="minorHAnsi" w:hAnsiTheme="minorHAnsi" w:cstheme="minorHAnsi"/>
          <w:color w:val="000000"/>
        </w:rPr>
        <w:t xml:space="preserve">, les justificatifs de réalisation, le respect </w:t>
      </w:r>
      <w:r w:rsidR="004103C8" w:rsidRPr="00377A83">
        <w:rPr>
          <w:rFonts w:asciiTheme="minorHAnsi" w:hAnsiTheme="minorHAnsi" w:cstheme="minorHAnsi"/>
          <w:color w:val="000000"/>
        </w:rPr>
        <w:t>des engagements</w:t>
      </w:r>
      <w:r w:rsidR="00B92BC8">
        <w:rPr>
          <w:rFonts w:asciiTheme="minorHAnsi" w:hAnsiTheme="minorHAnsi" w:cstheme="minorHAnsi"/>
          <w:color w:val="000000"/>
        </w:rPr>
        <w:t>/obligations</w:t>
      </w:r>
      <w:r w:rsidR="004103C8" w:rsidRPr="00377A83">
        <w:rPr>
          <w:rFonts w:asciiTheme="minorHAnsi" w:hAnsiTheme="minorHAnsi" w:cstheme="minorHAnsi"/>
          <w:color w:val="000000"/>
        </w:rPr>
        <w:t xml:space="preserve"> et attestations </w:t>
      </w:r>
      <w:r w:rsidR="00CC62FF" w:rsidRPr="00377A83">
        <w:rPr>
          <w:rFonts w:asciiTheme="minorHAnsi" w:hAnsiTheme="minorHAnsi" w:cstheme="minorHAnsi"/>
          <w:color w:val="000000"/>
        </w:rPr>
        <w:t>sur l’honneur que vous avez pris.Ce contrôle sur dossier peut être complété par un</w:t>
      </w:r>
      <w:r w:rsidR="00626C04" w:rsidRPr="00377A83">
        <w:rPr>
          <w:rFonts w:asciiTheme="minorHAnsi" w:hAnsiTheme="minorHAnsi" w:cstheme="minorHAnsi"/>
          <w:color w:val="000000"/>
        </w:rPr>
        <w:t>e</w:t>
      </w:r>
      <w:r w:rsidR="00CC62FF" w:rsidRPr="00377A83">
        <w:rPr>
          <w:rFonts w:asciiTheme="minorHAnsi" w:hAnsiTheme="minorHAnsi" w:cstheme="minorHAnsi"/>
          <w:color w:val="000000"/>
        </w:rPr>
        <w:t xml:space="preserve"> « </w:t>
      </w:r>
      <w:r w:rsidR="00626C04" w:rsidRPr="00377A83">
        <w:rPr>
          <w:rFonts w:asciiTheme="minorHAnsi" w:hAnsiTheme="minorHAnsi" w:cstheme="minorHAnsi"/>
          <w:b/>
          <w:color w:val="000000"/>
        </w:rPr>
        <w:t>visite</w:t>
      </w:r>
      <w:r w:rsidR="00CC62FF" w:rsidRPr="00377A83">
        <w:rPr>
          <w:rFonts w:asciiTheme="minorHAnsi" w:hAnsiTheme="minorHAnsi" w:cstheme="minorHAnsi"/>
          <w:b/>
          <w:color w:val="000000"/>
        </w:rPr>
        <w:t xml:space="preserve"> sur place</w:t>
      </w:r>
      <w:r w:rsidR="00CC62FF" w:rsidRPr="00377A83">
        <w:rPr>
          <w:rFonts w:asciiTheme="minorHAnsi" w:hAnsiTheme="minorHAnsi" w:cstheme="minorHAnsi"/>
          <w:color w:val="000000"/>
        </w:rPr>
        <w:t xml:space="preserve"> » (</w:t>
      </w:r>
      <w:r w:rsidR="00924183" w:rsidRPr="00377A83">
        <w:rPr>
          <w:rFonts w:asciiTheme="minorHAnsi" w:hAnsiTheme="minorHAnsi" w:cstheme="minorHAnsi"/>
          <w:color w:val="000000"/>
        </w:rPr>
        <w:t xml:space="preserve">dont vous </w:t>
      </w:r>
      <w:r w:rsidR="002F306B" w:rsidRPr="00377A83">
        <w:rPr>
          <w:rFonts w:asciiTheme="minorHAnsi" w:hAnsiTheme="minorHAnsi" w:cstheme="minorHAnsi"/>
          <w:color w:val="000000"/>
        </w:rPr>
        <w:t>êtes</w:t>
      </w:r>
      <w:r w:rsidR="00CC62FF" w:rsidRPr="00377A83">
        <w:rPr>
          <w:rFonts w:asciiTheme="minorHAnsi" w:hAnsiTheme="minorHAnsi" w:cstheme="minorHAnsi"/>
          <w:color w:val="000000"/>
        </w:rPr>
        <w:t xml:space="preserve"> informé) afin de s’assurer de la réalité des investissements ou des prestations et du respect des obligations de publicité.En cas d’anomalie constatée, le service instructeur vous </w:t>
      </w:r>
      <w:r w:rsidR="00CC62FF" w:rsidRPr="00377A83">
        <w:rPr>
          <w:rFonts w:asciiTheme="minorHAnsi" w:hAnsiTheme="minorHAnsi" w:cstheme="minorHAnsi"/>
        </w:rPr>
        <w:t xml:space="preserve">en informe </w:t>
      </w:r>
      <w:r w:rsidR="008C0DEB" w:rsidRPr="00377A83">
        <w:rPr>
          <w:rFonts w:asciiTheme="minorHAnsi" w:hAnsiTheme="minorHAnsi" w:cstheme="minorHAnsi"/>
        </w:rPr>
        <w:t xml:space="preserve">afin de prendre les </w:t>
      </w:r>
      <w:r w:rsidR="00CC5B04" w:rsidRPr="00377A83">
        <w:rPr>
          <w:rFonts w:asciiTheme="minorHAnsi" w:hAnsiTheme="minorHAnsi" w:cstheme="minorHAnsi"/>
        </w:rPr>
        <w:t xml:space="preserve">mesures nécessaires </w:t>
      </w:r>
      <w:r w:rsidR="008C0DEB" w:rsidRPr="00377A83">
        <w:rPr>
          <w:rFonts w:asciiTheme="minorHAnsi" w:hAnsiTheme="minorHAnsi" w:cstheme="minorHAnsi"/>
        </w:rPr>
        <w:t>permettant de vous mettre en conformité avec les exigences demandées.</w:t>
      </w:r>
      <w:r w:rsidR="00CC5B04" w:rsidRPr="00377A83">
        <w:rPr>
          <w:rFonts w:asciiTheme="minorHAnsi" w:hAnsiTheme="minorHAnsi" w:cstheme="minorHAnsi"/>
        </w:rPr>
        <w:t xml:space="preserve">En fonction de la nature </w:t>
      </w:r>
      <w:r w:rsidR="00F86DEB" w:rsidRPr="00377A83">
        <w:rPr>
          <w:rFonts w:asciiTheme="minorHAnsi" w:hAnsiTheme="minorHAnsi" w:cstheme="minorHAnsi"/>
        </w:rPr>
        <w:t xml:space="preserve">et des caractéristiques </w:t>
      </w:r>
      <w:r w:rsidR="00CC5B04" w:rsidRPr="00377A83">
        <w:rPr>
          <w:rFonts w:asciiTheme="minorHAnsi" w:hAnsiTheme="minorHAnsi" w:cstheme="minorHAnsi"/>
        </w:rPr>
        <w:t>de l’opération</w:t>
      </w:r>
      <w:r w:rsidR="00200E67" w:rsidRPr="00377A83">
        <w:rPr>
          <w:rFonts w:asciiTheme="minorHAnsi" w:hAnsiTheme="minorHAnsi" w:cstheme="minorHAnsi"/>
        </w:rPr>
        <w:t xml:space="preserve">, la visite sur place peut revêtir un caractère obligatoire. </w:t>
      </w:r>
    </w:p>
    <w:p w:rsidR="00CC62FF" w:rsidRPr="00377A83" w:rsidDel="00085509" w:rsidRDefault="000936F6" w:rsidP="00AD7E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377A83" w:rsidDel="00085509">
        <w:rPr>
          <w:rFonts w:asciiTheme="minorHAnsi" w:hAnsiTheme="minorHAnsi" w:cstheme="minorHAnsi"/>
        </w:rPr>
        <w:t>Par ailleurs, une</w:t>
      </w:r>
      <w:r w:rsidR="00870FCA" w:rsidRPr="00377A83" w:rsidDel="00085509">
        <w:rPr>
          <w:rFonts w:asciiTheme="minorHAnsi" w:hAnsiTheme="minorHAnsi" w:cstheme="minorHAnsi"/>
        </w:rPr>
        <w:t xml:space="preserve"> méthode d'échantillonnage </w:t>
      </w:r>
      <w:r w:rsidRPr="00377A83" w:rsidDel="00085509">
        <w:rPr>
          <w:rFonts w:asciiTheme="minorHAnsi" w:hAnsiTheme="minorHAnsi" w:cstheme="minorHAnsi"/>
        </w:rPr>
        <w:t xml:space="preserve">peut être appliquée </w:t>
      </w:r>
      <w:r w:rsidR="00F86DEB" w:rsidRPr="00377A83" w:rsidDel="00085509">
        <w:rPr>
          <w:rFonts w:asciiTheme="minorHAnsi" w:hAnsiTheme="minorHAnsi" w:cstheme="minorHAnsi"/>
        </w:rPr>
        <w:t xml:space="preserve">par le service instructeur </w:t>
      </w:r>
      <w:r w:rsidR="004D3B25" w:rsidRPr="00377A83" w:rsidDel="00085509">
        <w:rPr>
          <w:rFonts w:asciiTheme="minorHAnsi" w:hAnsiTheme="minorHAnsi" w:cstheme="minorHAnsi"/>
        </w:rPr>
        <w:t>pour analyser l</w:t>
      </w:r>
      <w:r w:rsidRPr="00377A83" w:rsidDel="00085509">
        <w:rPr>
          <w:rFonts w:asciiTheme="minorHAnsi" w:hAnsiTheme="minorHAnsi" w:cstheme="minorHAnsi"/>
        </w:rPr>
        <w:t>es pièces justificatives</w:t>
      </w:r>
      <w:r w:rsidR="005311B8" w:rsidDel="00085509">
        <w:rPr>
          <w:rFonts w:asciiTheme="minorHAnsi" w:hAnsiTheme="minorHAnsi" w:cstheme="minorHAnsi"/>
        </w:rPr>
        <w:t xml:space="preserve"> dans le cadre de ce contrôle de service fait</w:t>
      </w:r>
      <w:r w:rsidRPr="00377A83" w:rsidDel="00085509">
        <w:rPr>
          <w:rFonts w:asciiTheme="minorHAnsi" w:hAnsiTheme="minorHAnsi" w:cstheme="minorHAnsi"/>
          <w:i/>
        </w:rPr>
        <w:t>.</w:t>
      </w:r>
    </w:p>
    <w:p w:rsidR="00870FCA" w:rsidRPr="00377A83" w:rsidRDefault="00870FCA" w:rsidP="00AD7E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C62FF" w:rsidRDefault="001236B3" w:rsidP="00AD7E88">
      <w:pPr>
        <w:jc w:val="both"/>
        <w:rPr>
          <w:rFonts w:asciiTheme="minorHAnsi" w:hAnsiTheme="minorHAnsi" w:cstheme="minorHAnsi"/>
          <w:b/>
          <w:szCs w:val="16"/>
          <w:u w:val="single"/>
        </w:rPr>
      </w:pPr>
      <w:r w:rsidRPr="00377A83">
        <w:rPr>
          <w:rFonts w:asciiTheme="minorHAnsi" w:hAnsiTheme="minorHAnsi" w:cstheme="minorHAnsi"/>
          <w:b/>
          <w:szCs w:val="16"/>
          <w:u w:val="single"/>
        </w:rPr>
        <w:t xml:space="preserve">Les contrôles portent </w:t>
      </w:r>
      <w:r w:rsidR="000B6A54" w:rsidRPr="00377A83">
        <w:rPr>
          <w:rFonts w:asciiTheme="minorHAnsi" w:hAnsiTheme="minorHAnsi" w:cstheme="minorHAnsi"/>
          <w:b/>
          <w:szCs w:val="16"/>
          <w:u w:val="single"/>
        </w:rPr>
        <w:t xml:space="preserve">notamment </w:t>
      </w:r>
      <w:r w:rsidRPr="00377A83">
        <w:rPr>
          <w:rFonts w:asciiTheme="minorHAnsi" w:hAnsiTheme="minorHAnsi" w:cstheme="minorHAnsi"/>
          <w:b/>
          <w:szCs w:val="16"/>
          <w:u w:val="single"/>
        </w:rPr>
        <w:t>sur les éléments suivants</w:t>
      </w:r>
      <w:r w:rsidR="00644A58">
        <w:rPr>
          <w:rFonts w:asciiTheme="minorHAnsi" w:hAnsiTheme="minorHAnsi" w:cstheme="minorHAnsi"/>
          <w:b/>
          <w:szCs w:val="16"/>
          <w:u w:val="single"/>
        </w:rPr>
        <w:t xml:space="preserve"> (non exhaustif)</w:t>
      </w:r>
      <w:r w:rsidRPr="00377A83">
        <w:rPr>
          <w:rFonts w:asciiTheme="minorHAnsi" w:hAnsiTheme="minorHAnsi" w:cstheme="minorHAnsi"/>
          <w:b/>
          <w:szCs w:val="16"/>
          <w:u w:val="single"/>
        </w:rPr>
        <w:t> :</w:t>
      </w:r>
    </w:p>
    <w:p w:rsidR="00CD6DF6" w:rsidRPr="00377A83" w:rsidRDefault="00CD6DF6" w:rsidP="00AD7E88">
      <w:pPr>
        <w:jc w:val="both"/>
        <w:rPr>
          <w:rFonts w:asciiTheme="minorHAnsi" w:hAnsiTheme="minorHAnsi" w:cstheme="minorHAnsi"/>
          <w:b/>
          <w:szCs w:val="16"/>
          <w:u w:val="single"/>
        </w:rPr>
      </w:pPr>
    </w:p>
    <w:p w:rsidR="00CC62FF" w:rsidRPr="00377A83" w:rsidRDefault="00CC62FF" w:rsidP="003905C0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7A83">
        <w:rPr>
          <w:rFonts w:asciiTheme="minorHAnsi" w:hAnsiTheme="minorHAnsi" w:cstheme="minorHAnsi"/>
          <w:color w:val="000000"/>
        </w:rPr>
        <w:t>Montant total d</w:t>
      </w:r>
      <w:r w:rsidR="00A331BB" w:rsidRPr="00377A83">
        <w:rPr>
          <w:rFonts w:asciiTheme="minorHAnsi" w:hAnsiTheme="minorHAnsi" w:cstheme="minorHAnsi"/>
          <w:color w:val="000000"/>
        </w:rPr>
        <w:t>e</w:t>
      </w:r>
      <w:r w:rsidR="00A331BB" w:rsidRPr="00377A83">
        <w:rPr>
          <w:rFonts w:asciiTheme="minorHAnsi" w:hAnsiTheme="minorHAnsi" w:cstheme="minorHAnsi"/>
          <w:szCs w:val="16"/>
        </w:rPr>
        <w:t xml:space="preserve"> l’opération </w:t>
      </w:r>
      <w:r w:rsidRPr="00377A83">
        <w:rPr>
          <w:rFonts w:asciiTheme="minorHAnsi" w:hAnsiTheme="minorHAnsi" w:cstheme="minorHAnsi"/>
          <w:color w:val="000000"/>
        </w:rPr>
        <w:t>et montant éligible ;</w:t>
      </w:r>
    </w:p>
    <w:p w:rsidR="0009715A" w:rsidRPr="00377A83" w:rsidRDefault="0009715A" w:rsidP="003905C0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7A83">
        <w:rPr>
          <w:rFonts w:asciiTheme="minorHAnsi" w:hAnsiTheme="minorHAnsi" w:cstheme="minorHAnsi"/>
          <w:color w:val="000000"/>
        </w:rPr>
        <w:t>Respect des règles d’éligibilité des dépenses</w:t>
      </w:r>
      <w:r w:rsidR="00B92BC8">
        <w:rPr>
          <w:rFonts w:asciiTheme="minorHAnsi" w:hAnsiTheme="minorHAnsi" w:cstheme="minorHAnsi"/>
          <w:color w:val="000000"/>
        </w:rPr>
        <w:t> ;</w:t>
      </w:r>
    </w:p>
    <w:p w:rsidR="00CC62FF" w:rsidRPr="00377A83" w:rsidRDefault="00CC62FF" w:rsidP="003905C0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7A83">
        <w:rPr>
          <w:rFonts w:asciiTheme="minorHAnsi" w:hAnsiTheme="minorHAnsi" w:cstheme="minorHAnsi"/>
          <w:color w:val="000000"/>
        </w:rPr>
        <w:t xml:space="preserve">Justification des dépenses réalisées </w:t>
      </w:r>
      <w:r w:rsidR="00AE442F">
        <w:rPr>
          <w:rFonts w:asciiTheme="minorHAnsi" w:hAnsiTheme="minorHAnsi" w:cstheme="minorHAnsi"/>
          <w:color w:val="000000"/>
        </w:rPr>
        <w:t xml:space="preserve">et payées </w:t>
      </w:r>
      <w:r w:rsidRPr="00377A83">
        <w:rPr>
          <w:rFonts w:asciiTheme="minorHAnsi" w:hAnsiTheme="minorHAnsi" w:cstheme="minorHAnsi"/>
          <w:color w:val="000000"/>
        </w:rPr>
        <w:t xml:space="preserve">: justificatifs conformes, acquittés et « </w:t>
      </w:r>
      <w:r w:rsidR="005311B8">
        <w:rPr>
          <w:rFonts w:asciiTheme="minorHAnsi" w:hAnsiTheme="minorHAnsi" w:cstheme="minorHAnsi"/>
          <w:color w:val="000000"/>
        </w:rPr>
        <w:t>tracés</w:t>
      </w:r>
      <w:r w:rsidRPr="00377A83">
        <w:rPr>
          <w:rFonts w:asciiTheme="minorHAnsi" w:hAnsiTheme="minorHAnsi" w:cstheme="minorHAnsi"/>
          <w:color w:val="000000"/>
        </w:rPr>
        <w:t xml:space="preserve"> » comptablement ;</w:t>
      </w:r>
    </w:p>
    <w:p w:rsidR="00CC62FF" w:rsidRPr="00377A83" w:rsidRDefault="00CC62FF" w:rsidP="003905C0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7A83">
        <w:rPr>
          <w:rFonts w:asciiTheme="minorHAnsi" w:hAnsiTheme="minorHAnsi" w:cstheme="minorHAnsi"/>
          <w:color w:val="000000"/>
        </w:rPr>
        <w:t>Respect du calendrier ;</w:t>
      </w:r>
    </w:p>
    <w:p w:rsidR="00CC62FF" w:rsidRPr="00377A83" w:rsidRDefault="0009715A" w:rsidP="003905C0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7A83">
        <w:rPr>
          <w:rFonts w:asciiTheme="minorHAnsi" w:hAnsiTheme="minorHAnsi" w:cstheme="minorHAnsi"/>
          <w:color w:val="000000"/>
        </w:rPr>
        <w:t>Existence des d</w:t>
      </w:r>
      <w:r w:rsidR="00CC62FF" w:rsidRPr="00377A83">
        <w:rPr>
          <w:rFonts w:asciiTheme="minorHAnsi" w:hAnsiTheme="minorHAnsi" w:cstheme="minorHAnsi"/>
          <w:color w:val="000000"/>
        </w:rPr>
        <w:t>écision</w:t>
      </w:r>
      <w:r w:rsidRPr="00377A83">
        <w:rPr>
          <w:rFonts w:asciiTheme="minorHAnsi" w:hAnsiTheme="minorHAnsi" w:cstheme="minorHAnsi"/>
          <w:color w:val="000000"/>
        </w:rPr>
        <w:t>s</w:t>
      </w:r>
      <w:r w:rsidR="00CC62FF" w:rsidRPr="00377A83">
        <w:rPr>
          <w:rFonts w:asciiTheme="minorHAnsi" w:hAnsiTheme="minorHAnsi" w:cstheme="minorHAnsi"/>
          <w:color w:val="000000"/>
        </w:rPr>
        <w:t xml:space="preserve"> des </w:t>
      </w:r>
      <w:proofErr w:type="spellStart"/>
      <w:r w:rsidR="00CC62FF" w:rsidRPr="00377A83">
        <w:rPr>
          <w:rFonts w:asciiTheme="minorHAnsi" w:hAnsiTheme="minorHAnsi" w:cstheme="minorHAnsi"/>
          <w:color w:val="000000"/>
        </w:rPr>
        <w:t>co</w:t>
      </w:r>
      <w:proofErr w:type="spellEnd"/>
      <w:r w:rsidR="00CC62FF" w:rsidRPr="00377A83">
        <w:rPr>
          <w:rFonts w:asciiTheme="minorHAnsi" w:hAnsiTheme="minorHAnsi" w:cstheme="minorHAnsi"/>
          <w:color w:val="000000"/>
        </w:rPr>
        <w:t>-financeurs ;</w:t>
      </w:r>
    </w:p>
    <w:p w:rsidR="00CC62FF" w:rsidRPr="00377A83" w:rsidRDefault="00CC62FF" w:rsidP="003905C0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7A83">
        <w:rPr>
          <w:rFonts w:asciiTheme="minorHAnsi" w:hAnsiTheme="minorHAnsi" w:cstheme="minorHAnsi"/>
          <w:color w:val="000000"/>
        </w:rPr>
        <w:t xml:space="preserve">Respect du plan de financement </w:t>
      </w:r>
      <w:r w:rsidR="005929EC" w:rsidRPr="00377A83">
        <w:rPr>
          <w:rFonts w:asciiTheme="minorHAnsi" w:hAnsiTheme="minorHAnsi" w:cstheme="minorHAnsi"/>
          <w:color w:val="000000"/>
        </w:rPr>
        <w:t>conventionné</w:t>
      </w:r>
      <w:r w:rsidRPr="00377A83">
        <w:rPr>
          <w:rFonts w:asciiTheme="minorHAnsi" w:hAnsiTheme="minorHAnsi" w:cstheme="minorHAnsi"/>
          <w:color w:val="000000"/>
        </w:rPr>
        <w:t xml:space="preserve"> ;</w:t>
      </w:r>
    </w:p>
    <w:p w:rsidR="00CC62FF" w:rsidRPr="00377A83" w:rsidRDefault="00CC62FF" w:rsidP="003905C0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7A83">
        <w:rPr>
          <w:rFonts w:asciiTheme="minorHAnsi" w:hAnsiTheme="minorHAnsi" w:cstheme="minorHAnsi"/>
          <w:color w:val="000000"/>
        </w:rPr>
        <w:t>Respect des obligations d’information et de publicité</w:t>
      </w:r>
      <w:r w:rsidR="0009715A" w:rsidRPr="00377A83">
        <w:rPr>
          <w:rFonts w:asciiTheme="minorHAnsi" w:hAnsiTheme="minorHAnsi" w:cstheme="minorHAnsi"/>
          <w:color w:val="000000"/>
        </w:rPr>
        <w:t xml:space="preserve"> et des autres obligations </w:t>
      </w:r>
      <w:proofErr w:type="gramStart"/>
      <w:r w:rsidR="0009715A" w:rsidRPr="00377A83">
        <w:rPr>
          <w:rFonts w:asciiTheme="minorHAnsi" w:hAnsiTheme="minorHAnsi" w:cstheme="minorHAnsi"/>
          <w:color w:val="000000"/>
        </w:rPr>
        <w:t>règlementaires</w:t>
      </w:r>
      <w:r w:rsidR="005311B8">
        <w:rPr>
          <w:rFonts w:asciiTheme="minorHAnsi" w:hAnsiTheme="minorHAnsi" w:cstheme="minorHAnsi"/>
          <w:color w:val="000000"/>
        </w:rPr>
        <w:t>(</w:t>
      </w:r>
      <w:proofErr w:type="gramEnd"/>
      <w:r w:rsidR="005311B8">
        <w:rPr>
          <w:rFonts w:asciiTheme="minorHAnsi" w:hAnsiTheme="minorHAnsi" w:cstheme="minorHAnsi"/>
          <w:color w:val="000000"/>
        </w:rPr>
        <w:t xml:space="preserve">ex : aides d’Etat et concurrence, commande publique, environnement) </w:t>
      </w:r>
      <w:r w:rsidRPr="00377A83">
        <w:rPr>
          <w:rFonts w:asciiTheme="minorHAnsi" w:hAnsiTheme="minorHAnsi" w:cstheme="minorHAnsi"/>
          <w:color w:val="000000"/>
        </w:rPr>
        <w:t>;</w:t>
      </w:r>
    </w:p>
    <w:p w:rsidR="00CC62FF" w:rsidRPr="00377A83" w:rsidRDefault="00CC62FF" w:rsidP="003905C0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7A83">
        <w:rPr>
          <w:rFonts w:asciiTheme="minorHAnsi" w:hAnsiTheme="minorHAnsi" w:cstheme="minorHAnsi"/>
          <w:color w:val="000000"/>
        </w:rPr>
        <w:t xml:space="preserve">Vérification physique de la réalité </w:t>
      </w:r>
      <w:r w:rsidR="00CD6DF6">
        <w:rPr>
          <w:rFonts w:asciiTheme="minorHAnsi" w:hAnsiTheme="minorHAnsi" w:cstheme="minorHAnsi"/>
          <w:color w:val="000000"/>
        </w:rPr>
        <w:t>de l’utilisation des marchandises transportées</w:t>
      </w:r>
      <w:r w:rsidR="005929EC" w:rsidRPr="00377A83">
        <w:rPr>
          <w:rFonts w:asciiTheme="minorHAnsi" w:hAnsiTheme="minorHAnsi" w:cstheme="minorHAnsi"/>
          <w:color w:val="000000"/>
        </w:rPr>
        <w:t>.</w:t>
      </w:r>
    </w:p>
    <w:p w:rsidR="00CC62FF" w:rsidRPr="00377A83" w:rsidRDefault="00CC62FF" w:rsidP="00AD7E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A4C47" w:rsidRPr="00377A83" w:rsidRDefault="003A4C47" w:rsidP="00AD7E8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7A83">
        <w:rPr>
          <w:rFonts w:asciiTheme="minorHAnsi" w:hAnsiTheme="minorHAnsi" w:cstheme="minorHAnsi"/>
          <w:b/>
          <w:bCs/>
          <w:color w:val="000000"/>
        </w:rPr>
        <w:t xml:space="preserve">Attention : </w:t>
      </w:r>
      <w:r w:rsidRPr="00377A83">
        <w:rPr>
          <w:rFonts w:asciiTheme="minorHAnsi" w:hAnsiTheme="minorHAnsi" w:cstheme="minorHAnsi"/>
          <w:color w:val="000000"/>
        </w:rPr>
        <w:t>En cas d’irrégularité ou de non-respect de vos engagements, le remboursement partiel ou total des sommes versées sera exigé, sans préjudice des autres sanctions prévues dans les textes en vigueur.</w:t>
      </w:r>
    </w:p>
    <w:p w:rsidR="003A4C47" w:rsidRPr="00377A83" w:rsidRDefault="003A4C47" w:rsidP="00AD7E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9A7C6C" w:rsidRPr="00377A83" w:rsidRDefault="005311B8" w:rsidP="00AD7E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L’aide</w:t>
      </w:r>
      <w:r w:rsidR="009A7C6C" w:rsidRPr="00377A83">
        <w:rPr>
          <w:rFonts w:asciiTheme="minorHAnsi" w:hAnsiTheme="minorHAnsi" w:cstheme="minorHAnsi"/>
          <w:color w:val="000000"/>
        </w:rPr>
        <w:t xml:space="preserve"> est versée sur le compte du </w:t>
      </w:r>
      <w:r w:rsidR="00BE63A7" w:rsidRPr="00377A83">
        <w:rPr>
          <w:rFonts w:asciiTheme="minorHAnsi" w:hAnsiTheme="minorHAnsi" w:cstheme="minorHAnsi"/>
          <w:szCs w:val="16"/>
        </w:rPr>
        <w:t xml:space="preserve">bénéficiaire </w:t>
      </w:r>
      <w:r w:rsidR="009A7C6C" w:rsidRPr="00377A83">
        <w:rPr>
          <w:rFonts w:asciiTheme="minorHAnsi" w:hAnsiTheme="minorHAnsi" w:cstheme="minorHAnsi"/>
          <w:color w:val="000000"/>
        </w:rPr>
        <w:t xml:space="preserve">par </w:t>
      </w:r>
      <w:r w:rsidR="00BE63A7" w:rsidRPr="00377A83">
        <w:rPr>
          <w:rFonts w:asciiTheme="minorHAnsi" w:hAnsiTheme="minorHAnsi" w:cstheme="minorHAnsi"/>
          <w:color w:val="000000"/>
        </w:rPr>
        <w:t>&lt; l’organisme</w:t>
      </w:r>
      <w:r w:rsidR="009A7C6C" w:rsidRPr="00377A83">
        <w:rPr>
          <w:rFonts w:asciiTheme="minorHAnsi" w:hAnsiTheme="minorHAnsi" w:cstheme="minorHAnsi"/>
          <w:color w:val="000000"/>
        </w:rPr>
        <w:t xml:space="preserve"> de paiement du programme&gt;. Le porteur sera informé des dépenses non </w:t>
      </w:r>
      <w:r w:rsidR="009C7EB2" w:rsidRPr="00377A83">
        <w:rPr>
          <w:rFonts w:asciiTheme="minorHAnsi" w:hAnsiTheme="minorHAnsi" w:cstheme="minorHAnsi"/>
          <w:color w:val="000000"/>
        </w:rPr>
        <w:t xml:space="preserve">retenues, le cas échéant, et du </w:t>
      </w:r>
      <w:r w:rsidR="009A7C6C" w:rsidRPr="00377A83">
        <w:rPr>
          <w:rFonts w:asciiTheme="minorHAnsi" w:hAnsiTheme="minorHAnsi" w:cstheme="minorHAnsi"/>
          <w:color w:val="000000"/>
        </w:rPr>
        <w:t>versement</w:t>
      </w:r>
      <w:r w:rsidR="009C7EB2" w:rsidRPr="00377A83">
        <w:rPr>
          <w:rFonts w:asciiTheme="minorHAnsi" w:hAnsiTheme="minorHAnsi" w:cstheme="minorHAnsi"/>
          <w:color w:val="000000"/>
        </w:rPr>
        <w:t xml:space="preserve"> effectif de l’aide</w:t>
      </w:r>
      <w:r w:rsidR="009A7C6C" w:rsidRPr="00377A83">
        <w:rPr>
          <w:rFonts w:asciiTheme="minorHAnsi" w:hAnsiTheme="minorHAnsi" w:cstheme="minorHAnsi"/>
          <w:color w:val="000000"/>
        </w:rPr>
        <w:t>.</w:t>
      </w:r>
    </w:p>
    <w:p w:rsidR="009A7C6C" w:rsidRPr="00377A83" w:rsidRDefault="009A7C6C" w:rsidP="00AD7E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1236B3" w:rsidRPr="00377A83" w:rsidRDefault="001236B3" w:rsidP="00AD7E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7A83">
        <w:rPr>
          <w:rFonts w:asciiTheme="minorHAnsi" w:hAnsiTheme="minorHAnsi" w:cstheme="minorHAnsi"/>
          <w:color w:val="000000"/>
        </w:rPr>
        <w:lastRenderedPageBreak/>
        <w:t xml:space="preserve">Vous devez conserver tout document permettant de reconstituer le temps de travail consacré </w:t>
      </w:r>
      <w:r w:rsidR="00BE63A7" w:rsidRPr="00377A83">
        <w:rPr>
          <w:rFonts w:asciiTheme="minorHAnsi" w:hAnsiTheme="minorHAnsi" w:cstheme="minorHAnsi"/>
          <w:color w:val="000000"/>
        </w:rPr>
        <w:t>à l’opération</w:t>
      </w:r>
      <w:r w:rsidRPr="00377A83">
        <w:rPr>
          <w:rFonts w:asciiTheme="minorHAnsi" w:hAnsiTheme="minorHAnsi" w:cstheme="minorHAnsi"/>
          <w:color w:val="000000"/>
        </w:rPr>
        <w:t xml:space="preserve"> et aux actions qui l</w:t>
      </w:r>
      <w:r w:rsidR="00B7648B">
        <w:rPr>
          <w:rFonts w:asciiTheme="minorHAnsi" w:hAnsiTheme="minorHAnsi" w:cstheme="minorHAnsi"/>
          <w:color w:val="000000"/>
        </w:rPr>
        <w:t>a</w:t>
      </w:r>
      <w:r w:rsidRPr="00377A83">
        <w:rPr>
          <w:rFonts w:asciiTheme="minorHAnsi" w:hAnsiTheme="minorHAnsi" w:cstheme="minorHAnsi"/>
          <w:color w:val="000000"/>
        </w:rPr>
        <w:t xml:space="preserve"> composent et de justifier</w:t>
      </w:r>
      <w:r w:rsidR="00A10FCB" w:rsidRPr="00377A83">
        <w:rPr>
          <w:rFonts w:asciiTheme="minorHAnsi" w:hAnsiTheme="minorHAnsi" w:cstheme="minorHAnsi"/>
          <w:color w:val="000000"/>
        </w:rPr>
        <w:t xml:space="preserve"> toutes</w:t>
      </w:r>
      <w:r w:rsidRPr="00377A83">
        <w:rPr>
          <w:rFonts w:asciiTheme="minorHAnsi" w:hAnsiTheme="minorHAnsi" w:cstheme="minorHAnsi"/>
          <w:color w:val="000000"/>
        </w:rPr>
        <w:t xml:space="preserve"> les dépenses </w:t>
      </w:r>
      <w:r w:rsidR="005311B8">
        <w:rPr>
          <w:rFonts w:asciiTheme="minorHAnsi" w:hAnsiTheme="minorHAnsi" w:cstheme="minorHAnsi"/>
          <w:color w:val="000000"/>
        </w:rPr>
        <w:t>réalisées et payées</w:t>
      </w:r>
      <w:r w:rsidRPr="00377A83">
        <w:rPr>
          <w:rFonts w:asciiTheme="minorHAnsi" w:hAnsiTheme="minorHAnsi" w:cstheme="minorHAnsi"/>
          <w:color w:val="000000"/>
        </w:rPr>
        <w:t>.</w:t>
      </w:r>
    </w:p>
    <w:p w:rsidR="001236B3" w:rsidRPr="00377A83" w:rsidRDefault="001236B3" w:rsidP="00AD7E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CC62FF" w:rsidRPr="00377A83" w:rsidRDefault="003A4C47" w:rsidP="00AD7E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16"/>
          <w:u w:val="single"/>
        </w:rPr>
      </w:pPr>
      <w:r w:rsidRPr="00377A83">
        <w:rPr>
          <w:rFonts w:asciiTheme="minorHAnsi" w:hAnsiTheme="minorHAnsi" w:cstheme="minorHAnsi"/>
          <w:color w:val="000000"/>
        </w:rPr>
        <w:t xml:space="preserve">En cas de </w:t>
      </w:r>
      <w:r w:rsidRPr="00377A83">
        <w:rPr>
          <w:rFonts w:asciiTheme="minorHAnsi" w:hAnsiTheme="minorHAnsi" w:cstheme="minorHAnsi"/>
          <w:b/>
          <w:szCs w:val="16"/>
          <w:u w:val="single"/>
        </w:rPr>
        <w:t>m</w:t>
      </w:r>
      <w:r w:rsidR="00CC62FF" w:rsidRPr="00377A83">
        <w:rPr>
          <w:rFonts w:asciiTheme="minorHAnsi" w:hAnsiTheme="minorHAnsi" w:cstheme="minorHAnsi"/>
          <w:b/>
          <w:szCs w:val="16"/>
          <w:u w:val="single"/>
        </w:rPr>
        <w:t>odification d</w:t>
      </w:r>
      <w:r w:rsidR="00A331BB" w:rsidRPr="00377A83">
        <w:rPr>
          <w:rFonts w:asciiTheme="minorHAnsi" w:hAnsiTheme="minorHAnsi" w:cstheme="minorHAnsi"/>
          <w:b/>
          <w:szCs w:val="16"/>
          <w:u w:val="single"/>
        </w:rPr>
        <w:t>e l’opération</w:t>
      </w:r>
      <w:r w:rsidR="00CC62FF" w:rsidRPr="00377A83">
        <w:rPr>
          <w:rFonts w:asciiTheme="minorHAnsi" w:hAnsiTheme="minorHAnsi" w:cstheme="minorHAnsi"/>
          <w:b/>
          <w:szCs w:val="16"/>
          <w:u w:val="single"/>
        </w:rPr>
        <w:t xml:space="preserve">, du plan </w:t>
      </w:r>
      <w:r w:rsidRPr="00377A83">
        <w:rPr>
          <w:rFonts w:asciiTheme="minorHAnsi" w:hAnsiTheme="minorHAnsi" w:cstheme="minorHAnsi"/>
          <w:b/>
          <w:szCs w:val="16"/>
          <w:u w:val="single"/>
        </w:rPr>
        <w:t>de financement, des engagements :</w:t>
      </w:r>
    </w:p>
    <w:p w:rsidR="00CC62FF" w:rsidRPr="00377A83" w:rsidRDefault="00CC62FF" w:rsidP="00AD7E88">
      <w:pPr>
        <w:ind w:left="360"/>
        <w:jc w:val="both"/>
        <w:rPr>
          <w:rFonts w:asciiTheme="minorHAnsi" w:hAnsiTheme="minorHAnsi" w:cstheme="minorHAnsi"/>
          <w:b/>
          <w:szCs w:val="16"/>
          <w:u w:val="single"/>
        </w:rPr>
      </w:pPr>
    </w:p>
    <w:p w:rsidR="00CC62FF" w:rsidRPr="00377A83" w:rsidRDefault="00CC62FF" w:rsidP="00AD7E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7A83">
        <w:rPr>
          <w:rFonts w:asciiTheme="minorHAnsi" w:hAnsiTheme="minorHAnsi" w:cstheme="minorHAnsi"/>
          <w:color w:val="000000"/>
        </w:rPr>
        <w:t>En cas de modification</w:t>
      </w:r>
      <w:r w:rsidR="009E61FC" w:rsidRPr="00377A83">
        <w:rPr>
          <w:rFonts w:asciiTheme="minorHAnsi" w:hAnsiTheme="minorHAnsi" w:cstheme="minorHAnsi"/>
          <w:color w:val="000000"/>
        </w:rPr>
        <w:t xml:space="preserve">ou </w:t>
      </w:r>
      <w:r w:rsidR="00B7648B">
        <w:rPr>
          <w:rFonts w:asciiTheme="minorHAnsi" w:hAnsiTheme="minorHAnsi" w:cstheme="minorHAnsi"/>
          <w:color w:val="000000"/>
        </w:rPr>
        <w:t>d’</w:t>
      </w:r>
      <w:r w:rsidR="009E61FC" w:rsidRPr="00377A83">
        <w:rPr>
          <w:rFonts w:asciiTheme="minorHAnsi" w:hAnsiTheme="minorHAnsi" w:cstheme="minorHAnsi"/>
          <w:color w:val="000000"/>
        </w:rPr>
        <w:t xml:space="preserve">abandon </w:t>
      </w:r>
      <w:r w:rsidRPr="00377A83">
        <w:rPr>
          <w:rFonts w:asciiTheme="minorHAnsi" w:hAnsiTheme="minorHAnsi" w:cstheme="minorHAnsi"/>
          <w:color w:val="000000"/>
        </w:rPr>
        <w:t>d</w:t>
      </w:r>
      <w:r w:rsidR="00A331BB" w:rsidRPr="00377A83">
        <w:rPr>
          <w:rFonts w:asciiTheme="minorHAnsi" w:hAnsiTheme="minorHAnsi" w:cstheme="minorHAnsi"/>
          <w:color w:val="000000"/>
        </w:rPr>
        <w:t xml:space="preserve">e </w:t>
      </w:r>
      <w:r w:rsidR="00A331BB" w:rsidRPr="00377A83">
        <w:rPr>
          <w:rFonts w:asciiTheme="minorHAnsi" w:hAnsiTheme="minorHAnsi" w:cstheme="minorHAnsi"/>
          <w:szCs w:val="16"/>
        </w:rPr>
        <w:t>l’opération</w:t>
      </w:r>
      <w:r w:rsidRPr="00377A83">
        <w:rPr>
          <w:rFonts w:asciiTheme="minorHAnsi" w:hAnsiTheme="minorHAnsi" w:cstheme="minorHAnsi"/>
          <w:color w:val="000000"/>
        </w:rPr>
        <w:t xml:space="preserve">, </w:t>
      </w:r>
      <w:r w:rsidR="008D07F3">
        <w:rPr>
          <w:rFonts w:asciiTheme="minorHAnsi" w:hAnsiTheme="minorHAnsi" w:cstheme="minorHAnsi"/>
          <w:color w:val="000000"/>
        </w:rPr>
        <w:t xml:space="preserve">ou de retard dans la réalisation de l’opération ou dans la production des pièces justificatives, </w:t>
      </w:r>
      <w:r w:rsidRPr="00377A83">
        <w:rPr>
          <w:rFonts w:asciiTheme="minorHAnsi" w:hAnsiTheme="minorHAnsi" w:cstheme="minorHAnsi"/>
          <w:color w:val="000000"/>
        </w:rPr>
        <w:t>vous devez impérativement en informer le service instructeur dans les plus brefs délais.</w:t>
      </w:r>
    </w:p>
    <w:p w:rsidR="00CC62FF" w:rsidRPr="00377A83" w:rsidRDefault="00CC62FF" w:rsidP="00AD7E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382B35" w:rsidRPr="00377A83" w:rsidRDefault="00B6685F" w:rsidP="00382B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377A83">
        <w:rPr>
          <w:rFonts w:asciiTheme="minorHAnsi" w:hAnsiTheme="minorHAnsi" w:cstheme="minorHAnsi"/>
          <w:b/>
          <w:bCs/>
          <w:color w:val="000000"/>
        </w:rPr>
        <w:t>Attention</w:t>
      </w:r>
      <w:r w:rsidR="00CC62FF" w:rsidRPr="00377A83">
        <w:rPr>
          <w:rFonts w:asciiTheme="minorHAnsi" w:hAnsiTheme="minorHAnsi" w:cstheme="minorHAnsi"/>
          <w:b/>
          <w:bCs/>
          <w:color w:val="000000"/>
        </w:rPr>
        <w:t xml:space="preserve"> : </w:t>
      </w:r>
    </w:p>
    <w:p w:rsidR="00DB6BDF" w:rsidRPr="00377A83" w:rsidRDefault="00382B35" w:rsidP="00382B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77A83">
        <w:rPr>
          <w:rFonts w:asciiTheme="minorHAnsi" w:hAnsiTheme="minorHAnsi" w:cstheme="minorHAnsi"/>
          <w:color w:val="000000"/>
        </w:rPr>
        <w:t xml:space="preserve">Un reversement partiel ou total des sommes versées sera exigé auprès du bénéficiaire, si </w:t>
      </w:r>
      <w:r w:rsidR="00CC62FF" w:rsidRPr="00377A83">
        <w:rPr>
          <w:rFonts w:asciiTheme="minorHAnsi" w:hAnsiTheme="minorHAnsi" w:cstheme="minorHAnsi"/>
          <w:color w:val="000000"/>
        </w:rPr>
        <w:t xml:space="preserve">dans les </w:t>
      </w:r>
      <w:r w:rsidRPr="00377A83">
        <w:rPr>
          <w:rFonts w:asciiTheme="minorHAnsi" w:hAnsiTheme="minorHAnsi" w:cstheme="minorHAnsi"/>
          <w:color w:val="000000"/>
        </w:rPr>
        <w:t>&lt;</w:t>
      </w:r>
      <w:r w:rsidRPr="00B7648B">
        <w:rPr>
          <w:rFonts w:asciiTheme="minorHAnsi" w:hAnsiTheme="minorHAnsi" w:cstheme="minorHAnsi"/>
          <w:i/>
          <w:color w:val="000000"/>
        </w:rPr>
        <w:t>X année : NB : 5 ou 3 ans</w:t>
      </w:r>
      <w:r w:rsidRPr="00377A83">
        <w:rPr>
          <w:rFonts w:asciiTheme="minorHAnsi" w:hAnsiTheme="minorHAnsi" w:cstheme="minorHAnsi"/>
          <w:color w:val="000000"/>
        </w:rPr>
        <w:t>&gt; après le paiement du solde de l’aide européenne l’opération connait une modification importante,  c’est-à-dire subit :</w:t>
      </w:r>
    </w:p>
    <w:p w:rsidR="00382B35" w:rsidRPr="00377A83" w:rsidRDefault="00382B35" w:rsidP="00382B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Calibri" w:hAnsiTheme="minorHAnsi"/>
        </w:rPr>
      </w:pPr>
      <w:r w:rsidRPr="00377A83">
        <w:rPr>
          <w:rFonts w:asciiTheme="minorHAnsi" w:eastAsia="Calibri" w:hAnsiTheme="minorHAnsi"/>
        </w:rPr>
        <w:t>- un arrêt ou une délocalisation d’une activité productive en dehors de la zone du programme; ou</w:t>
      </w:r>
    </w:p>
    <w:p w:rsidR="00382B35" w:rsidRPr="00377A83" w:rsidRDefault="00382B35" w:rsidP="00382B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Calibri" w:hAnsiTheme="minorHAnsi"/>
        </w:rPr>
      </w:pPr>
      <w:r w:rsidRPr="00377A83">
        <w:rPr>
          <w:rFonts w:asciiTheme="minorHAnsi" w:eastAsia="Calibri" w:hAnsiTheme="minorHAnsi"/>
        </w:rPr>
        <w:t>- un changement de propriété d’une infrastructure qui procure à une entreprise ou un organisme public un avantage indu; ou</w:t>
      </w:r>
    </w:p>
    <w:p w:rsidR="00382B35" w:rsidRPr="00377A83" w:rsidRDefault="00382B35" w:rsidP="00382B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Calibri" w:hAnsiTheme="minorHAnsi"/>
          <w:color w:val="FFFFFF" w:themeColor="background1"/>
        </w:rPr>
      </w:pPr>
      <w:r w:rsidRPr="00377A83">
        <w:rPr>
          <w:rFonts w:asciiTheme="minorHAnsi" w:eastAsia="Calibri" w:hAnsiTheme="minorHAnsi"/>
        </w:rPr>
        <w:t>- un changement substantiel de nature, d’objectifs ou de conditions de mise en œuvre qui porterait atteinte à ses objectifs initiaux.</w:t>
      </w:r>
    </w:p>
    <w:p w:rsidR="00382B35" w:rsidRDefault="00382B35" w:rsidP="00382B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sectPr w:rsidR="00382B35" w:rsidSect="002D6F60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AD" w:rsidRDefault="003806AD" w:rsidP="002B554F">
      <w:r>
        <w:separator/>
      </w:r>
    </w:p>
  </w:endnote>
  <w:endnote w:type="continuationSeparator" w:id="1">
    <w:p w:rsidR="003806AD" w:rsidRDefault="003806AD" w:rsidP="002B5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13221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90022" w:rsidRDefault="00E90022">
            <w:pPr>
              <w:pStyle w:val="Pieddepage"/>
              <w:jc w:val="right"/>
            </w:pPr>
            <w:r>
              <w:t xml:space="preserve">Page </w:t>
            </w:r>
            <w:r w:rsidR="003810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81009">
              <w:rPr>
                <w:b/>
                <w:bCs/>
                <w:sz w:val="24"/>
                <w:szCs w:val="24"/>
              </w:rPr>
              <w:fldChar w:fldCharType="separate"/>
            </w:r>
            <w:r w:rsidR="003905C0">
              <w:rPr>
                <w:b/>
                <w:bCs/>
                <w:noProof/>
              </w:rPr>
              <w:t>1</w:t>
            </w:r>
            <w:r w:rsidR="0038100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38100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81009">
              <w:rPr>
                <w:b/>
                <w:bCs/>
                <w:sz w:val="24"/>
                <w:szCs w:val="24"/>
              </w:rPr>
              <w:fldChar w:fldCharType="separate"/>
            </w:r>
            <w:r w:rsidR="003905C0">
              <w:rPr>
                <w:b/>
                <w:bCs/>
                <w:noProof/>
              </w:rPr>
              <w:t>5</w:t>
            </w:r>
            <w:r w:rsidR="0038100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554F" w:rsidRDefault="00E90022">
    <w:pPr>
      <w:pStyle w:val="Pieddepage"/>
    </w:pPr>
    <w:r>
      <w:t>Version</w:t>
    </w:r>
    <w:r w:rsidR="00B02799">
      <w:t xml:space="preserve"> n°2/28 </w:t>
    </w:r>
    <w:r w:rsidR="0073678A">
      <w:t>mars</w:t>
    </w:r>
    <w:r>
      <w:t xml:space="preserve"> 201</w:t>
    </w:r>
    <w:r w:rsidR="0073678A"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AD" w:rsidRDefault="003806AD" w:rsidP="002B554F">
      <w:r>
        <w:separator/>
      </w:r>
    </w:p>
  </w:footnote>
  <w:footnote w:type="continuationSeparator" w:id="1">
    <w:p w:rsidR="003806AD" w:rsidRDefault="003806AD" w:rsidP="002B5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621" w:rsidRPr="00755621" w:rsidRDefault="005C2E6C" w:rsidP="0075562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5631815</wp:posOffset>
          </wp:positionH>
          <wp:positionV relativeFrom="paragraph">
            <wp:posOffset>-367030</wp:posOffset>
          </wp:positionV>
          <wp:extent cx="647700" cy="757555"/>
          <wp:effectExtent l="0" t="0" r="0" b="4445"/>
          <wp:wrapSquare wrapText="largest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7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-367030</wp:posOffset>
          </wp:positionV>
          <wp:extent cx="755650" cy="743585"/>
          <wp:effectExtent l="0" t="0" r="6350" b="0"/>
          <wp:wrapSquare wrapText="largest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43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55621"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C8" w:rsidRPr="00755621" w:rsidRDefault="008970C8" w:rsidP="00755621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8781415</wp:posOffset>
          </wp:positionH>
          <wp:positionV relativeFrom="paragraph">
            <wp:posOffset>-328930</wp:posOffset>
          </wp:positionV>
          <wp:extent cx="647700" cy="757555"/>
          <wp:effectExtent l="0" t="0" r="0" b="4445"/>
          <wp:wrapSquare wrapText="larges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7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-367030</wp:posOffset>
          </wp:positionV>
          <wp:extent cx="755650" cy="743585"/>
          <wp:effectExtent l="0" t="0" r="6350" b="0"/>
          <wp:wrapSquare wrapText="largest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43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C8" w:rsidRDefault="008970C8" w:rsidP="00755621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5966460</wp:posOffset>
          </wp:positionH>
          <wp:positionV relativeFrom="paragraph">
            <wp:posOffset>-284480</wp:posOffset>
          </wp:positionV>
          <wp:extent cx="647700" cy="757555"/>
          <wp:effectExtent l="0" t="0" r="0" b="4445"/>
          <wp:wrapSquare wrapText="largest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75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160655</wp:posOffset>
          </wp:positionH>
          <wp:positionV relativeFrom="paragraph">
            <wp:posOffset>-316230</wp:posOffset>
          </wp:positionV>
          <wp:extent cx="755650" cy="743585"/>
          <wp:effectExtent l="0" t="0" r="6350" b="0"/>
          <wp:wrapSquare wrapText="largest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43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  <w:p w:rsidR="008970C8" w:rsidRDefault="008970C8" w:rsidP="00755621">
    <w:pPr>
      <w:pStyle w:val="En-tte"/>
    </w:pPr>
  </w:p>
  <w:p w:rsidR="008970C8" w:rsidRDefault="008970C8" w:rsidP="00755621">
    <w:pPr>
      <w:pStyle w:val="En-tte"/>
    </w:pPr>
  </w:p>
  <w:p w:rsidR="008970C8" w:rsidRPr="00755621" w:rsidRDefault="008970C8" w:rsidP="0075562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201"/>
    <w:multiLevelType w:val="hybridMultilevel"/>
    <w:tmpl w:val="AE28C2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72B"/>
    <w:multiLevelType w:val="hybridMultilevel"/>
    <w:tmpl w:val="FA2642A6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96BB6"/>
    <w:multiLevelType w:val="hybridMultilevel"/>
    <w:tmpl w:val="F2F64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08F0"/>
    <w:multiLevelType w:val="hybridMultilevel"/>
    <w:tmpl w:val="05F04B1A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1618E"/>
    <w:multiLevelType w:val="hybridMultilevel"/>
    <w:tmpl w:val="A9E0A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BE9"/>
    <w:multiLevelType w:val="hybridMultilevel"/>
    <w:tmpl w:val="7AE083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170BD"/>
    <w:multiLevelType w:val="hybridMultilevel"/>
    <w:tmpl w:val="8A708906"/>
    <w:lvl w:ilvl="0" w:tplc="3A18F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872B7"/>
    <w:multiLevelType w:val="hybridMultilevel"/>
    <w:tmpl w:val="4224B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131E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642899"/>
    <w:multiLevelType w:val="hybridMultilevel"/>
    <w:tmpl w:val="7CC2B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E57EF"/>
    <w:multiLevelType w:val="hybridMultilevel"/>
    <w:tmpl w:val="7C1A7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608AB"/>
    <w:multiLevelType w:val="hybridMultilevel"/>
    <w:tmpl w:val="89C03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11A53"/>
    <w:multiLevelType w:val="hybridMultilevel"/>
    <w:tmpl w:val="85545D9E"/>
    <w:lvl w:ilvl="0" w:tplc="D31A48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7160F"/>
    <w:multiLevelType w:val="hybridMultilevel"/>
    <w:tmpl w:val="33E2C91A"/>
    <w:lvl w:ilvl="0" w:tplc="3A18F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B2104"/>
    <w:multiLevelType w:val="hybridMultilevel"/>
    <w:tmpl w:val="2DE66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B5204"/>
    <w:multiLevelType w:val="hybridMultilevel"/>
    <w:tmpl w:val="4E3A9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D0E6A"/>
    <w:multiLevelType w:val="multilevel"/>
    <w:tmpl w:val="EF8EB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5E54C0D"/>
    <w:multiLevelType w:val="hybridMultilevel"/>
    <w:tmpl w:val="A2D42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745C0"/>
    <w:multiLevelType w:val="hybridMultilevel"/>
    <w:tmpl w:val="09C63436"/>
    <w:lvl w:ilvl="0" w:tplc="1B9EF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E15B5"/>
    <w:multiLevelType w:val="hybridMultilevel"/>
    <w:tmpl w:val="3A982B02"/>
    <w:lvl w:ilvl="0" w:tplc="DD442D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C20CC"/>
    <w:multiLevelType w:val="hybridMultilevel"/>
    <w:tmpl w:val="E31A1A68"/>
    <w:lvl w:ilvl="0" w:tplc="3A18F7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47ED0"/>
    <w:multiLevelType w:val="hybridMultilevel"/>
    <w:tmpl w:val="367ED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947C5"/>
    <w:multiLevelType w:val="hybridMultilevel"/>
    <w:tmpl w:val="0EE0E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"/>
  </w:num>
  <w:num w:numId="5">
    <w:abstractNumId w:val="16"/>
  </w:num>
  <w:num w:numId="6">
    <w:abstractNumId w:val="17"/>
  </w:num>
  <w:num w:numId="7">
    <w:abstractNumId w:val="20"/>
  </w:num>
  <w:num w:numId="8">
    <w:abstractNumId w:val="15"/>
  </w:num>
  <w:num w:numId="9">
    <w:abstractNumId w:val="12"/>
  </w:num>
  <w:num w:numId="10">
    <w:abstractNumId w:val="21"/>
  </w:num>
  <w:num w:numId="11">
    <w:abstractNumId w:val="18"/>
  </w:num>
  <w:num w:numId="12">
    <w:abstractNumId w:val="3"/>
  </w:num>
  <w:num w:numId="13">
    <w:abstractNumId w:val="22"/>
  </w:num>
  <w:num w:numId="14">
    <w:abstractNumId w:val="13"/>
  </w:num>
  <w:num w:numId="15">
    <w:abstractNumId w:val="6"/>
  </w:num>
  <w:num w:numId="16">
    <w:abstractNumId w:val="14"/>
  </w:num>
  <w:num w:numId="17">
    <w:abstractNumId w:val="5"/>
  </w:num>
  <w:num w:numId="18">
    <w:abstractNumId w:val="10"/>
  </w:num>
  <w:num w:numId="19">
    <w:abstractNumId w:val="9"/>
  </w:num>
  <w:num w:numId="20">
    <w:abstractNumId w:val="4"/>
  </w:num>
  <w:num w:numId="21">
    <w:abstractNumId w:val="2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C62FF"/>
    <w:rsid w:val="00006640"/>
    <w:rsid w:val="00011693"/>
    <w:rsid w:val="00011AF9"/>
    <w:rsid w:val="00011F5B"/>
    <w:rsid w:val="00012A44"/>
    <w:rsid w:val="00022FE7"/>
    <w:rsid w:val="000256C0"/>
    <w:rsid w:val="00030019"/>
    <w:rsid w:val="000328BB"/>
    <w:rsid w:val="00036A3C"/>
    <w:rsid w:val="000406DD"/>
    <w:rsid w:val="00040AEB"/>
    <w:rsid w:val="0005572D"/>
    <w:rsid w:val="00057A3F"/>
    <w:rsid w:val="00057B67"/>
    <w:rsid w:val="00060EEC"/>
    <w:rsid w:val="0006307F"/>
    <w:rsid w:val="0006516D"/>
    <w:rsid w:val="00066F60"/>
    <w:rsid w:val="00080CB4"/>
    <w:rsid w:val="000843A6"/>
    <w:rsid w:val="00085509"/>
    <w:rsid w:val="00086FE1"/>
    <w:rsid w:val="00090813"/>
    <w:rsid w:val="000936F6"/>
    <w:rsid w:val="00096579"/>
    <w:rsid w:val="0009715A"/>
    <w:rsid w:val="000A1F5E"/>
    <w:rsid w:val="000A6353"/>
    <w:rsid w:val="000B6A54"/>
    <w:rsid w:val="000B7315"/>
    <w:rsid w:val="000C35B7"/>
    <w:rsid w:val="000C53AD"/>
    <w:rsid w:val="000D2507"/>
    <w:rsid w:val="000E017F"/>
    <w:rsid w:val="000E0C93"/>
    <w:rsid w:val="000E711F"/>
    <w:rsid w:val="000F1D46"/>
    <w:rsid w:val="000F2FBD"/>
    <w:rsid w:val="000F5CA7"/>
    <w:rsid w:val="00103B28"/>
    <w:rsid w:val="001104A8"/>
    <w:rsid w:val="00111A74"/>
    <w:rsid w:val="00114E77"/>
    <w:rsid w:val="00116230"/>
    <w:rsid w:val="00120773"/>
    <w:rsid w:val="00121B85"/>
    <w:rsid w:val="00121D04"/>
    <w:rsid w:val="00122C5A"/>
    <w:rsid w:val="001236B3"/>
    <w:rsid w:val="00123E8E"/>
    <w:rsid w:val="0012747A"/>
    <w:rsid w:val="00130D27"/>
    <w:rsid w:val="0014091A"/>
    <w:rsid w:val="00141B4E"/>
    <w:rsid w:val="00141C00"/>
    <w:rsid w:val="001425B8"/>
    <w:rsid w:val="001443B3"/>
    <w:rsid w:val="00152821"/>
    <w:rsid w:val="00154106"/>
    <w:rsid w:val="00154A70"/>
    <w:rsid w:val="00155398"/>
    <w:rsid w:val="00157F55"/>
    <w:rsid w:val="00161956"/>
    <w:rsid w:val="00167EFD"/>
    <w:rsid w:val="00170F90"/>
    <w:rsid w:val="00172BA1"/>
    <w:rsid w:val="001765FD"/>
    <w:rsid w:val="00177938"/>
    <w:rsid w:val="00180868"/>
    <w:rsid w:val="00181769"/>
    <w:rsid w:val="00182BE8"/>
    <w:rsid w:val="001842EA"/>
    <w:rsid w:val="00186061"/>
    <w:rsid w:val="00190192"/>
    <w:rsid w:val="001913B8"/>
    <w:rsid w:val="001A3E0D"/>
    <w:rsid w:val="001A6A9F"/>
    <w:rsid w:val="001A784C"/>
    <w:rsid w:val="001B0153"/>
    <w:rsid w:val="001C0E65"/>
    <w:rsid w:val="001C10E1"/>
    <w:rsid w:val="001C5D1E"/>
    <w:rsid w:val="001D37CC"/>
    <w:rsid w:val="001D3DD0"/>
    <w:rsid w:val="00200E67"/>
    <w:rsid w:val="00231E82"/>
    <w:rsid w:val="00235E78"/>
    <w:rsid w:val="002370CD"/>
    <w:rsid w:val="00237EEA"/>
    <w:rsid w:val="00245D59"/>
    <w:rsid w:val="0024613B"/>
    <w:rsid w:val="00246C61"/>
    <w:rsid w:val="00250C72"/>
    <w:rsid w:val="002557E6"/>
    <w:rsid w:val="00272260"/>
    <w:rsid w:val="0028486C"/>
    <w:rsid w:val="00291598"/>
    <w:rsid w:val="00292002"/>
    <w:rsid w:val="002A0E5E"/>
    <w:rsid w:val="002A7339"/>
    <w:rsid w:val="002B129A"/>
    <w:rsid w:val="002B554F"/>
    <w:rsid w:val="002C5B97"/>
    <w:rsid w:val="002C6FE0"/>
    <w:rsid w:val="002D273E"/>
    <w:rsid w:val="002D5BC0"/>
    <w:rsid w:val="002D686C"/>
    <w:rsid w:val="002D6F60"/>
    <w:rsid w:val="002F1A79"/>
    <w:rsid w:val="002F23DB"/>
    <w:rsid w:val="002F24EE"/>
    <w:rsid w:val="002F306B"/>
    <w:rsid w:val="002F67A2"/>
    <w:rsid w:val="003034DB"/>
    <w:rsid w:val="003138E6"/>
    <w:rsid w:val="00316E51"/>
    <w:rsid w:val="0032143C"/>
    <w:rsid w:val="003262B9"/>
    <w:rsid w:val="00333E4C"/>
    <w:rsid w:val="00335722"/>
    <w:rsid w:val="003518D8"/>
    <w:rsid w:val="003567D2"/>
    <w:rsid w:val="00362805"/>
    <w:rsid w:val="00364B1F"/>
    <w:rsid w:val="003650F3"/>
    <w:rsid w:val="00375043"/>
    <w:rsid w:val="00376BC7"/>
    <w:rsid w:val="00377A83"/>
    <w:rsid w:val="003806AD"/>
    <w:rsid w:val="00381009"/>
    <w:rsid w:val="00382B35"/>
    <w:rsid w:val="00386E8D"/>
    <w:rsid w:val="003905C0"/>
    <w:rsid w:val="00390EE2"/>
    <w:rsid w:val="00392608"/>
    <w:rsid w:val="0039352C"/>
    <w:rsid w:val="003945E5"/>
    <w:rsid w:val="00394D7C"/>
    <w:rsid w:val="003953B7"/>
    <w:rsid w:val="003A1235"/>
    <w:rsid w:val="003A3365"/>
    <w:rsid w:val="003A4C47"/>
    <w:rsid w:val="003C0BAE"/>
    <w:rsid w:val="003D056D"/>
    <w:rsid w:val="003D482B"/>
    <w:rsid w:val="003D7745"/>
    <w:rsid w:val="003E51FF"/>
    <w:rsid w:val="003E710D"/>
    <w:rsid w:val="003F3BAC"/>
    <w:rsid w:val="003F772E"/>
    <w:rsid w:val="004011A0"/>
    <w:rsid w:val="0040216C"/>
    <w:rsid w:val="00403A0A"/>
    <w:rsid w:val="00404374"/>
    <w:rsid w:val="0040610A"/>
    <w:rsid w:val="004064F2"/>
    <w:rsid w:val="004103C8"/>
    <w:rsid w:val="00416B4B"/>
    <w:rsid w:val="004253C2"/>
    <w:rsid w:val="0042624D"/>
    <w:rsid w:val="00433062"/>
    <w:rsid w:val="004360F1"/>
    <w:rsid w:val="00442859"/>
    <w:rsid w:val="00453646"/>
    <w:rsid w:val="00455D8D"/>
    <w:rsid w:val="00457726"/>
    <w:rsid w:val="00470178"/>
    <w:rsid w:val="00471A70"/>
    <w:rsid w:val="00475A48"/>
    <w:rsid w:val="004806DD"/>
    <w:rsid w:val="00480BAD"/>
    <w:rsid w:val="00482F18"/>
    <w:rsid w:val="00484A9D"/>
    <w:rsid w:val="00491FB4"/>
    <w:rsid w:val="00496D55"/>
    <w:rsid w:val="004A0899"/>
    <w:rsid w:val="004A33F6"/>
    <w:rsid w:val="004A4681"/>
    <w:rsid w:val="004B0155"/>
    <w:rsid w:val="004B0243"/>
    <w:rsid w:val="004B261F"/>
    <w:rsid w:val="004B5F8F"/>
    <w:rsid w:val="004B7EEF"/>
    <w:rsid w:val="004C081B"/>
    <w:rsid w:val="004C0D74"/>
    <w:rsid w:val="004C14F9"/>
    <w:rsid w:val="004C5409"/>
    <w:rsid w:val="004C79AE"/>
    <w:rsid w:val="004D07C7"/>
    <w:rsid w:val="004D3B25"/>
    <w:rsid w:val="004E0455"/>
    <w:rsid w:val="004E2B77"/>
    <w:rsid w:val="004E7777"/>
    <w:rsid w:val="004F27F1"/>
    <w:rsid w:val="00506969"/>
    <w:rsid w:val="00517BC1"/>
    <w:rsid w:val="005220AE"/>
    <w:rsid w:val="005225EF"/>
    <w:rsid w:val="005311B8"/>
    <w:rsid w:val="00536561"/>
    <w:rsid w:val="00536624"/>
    <w:rsid w:val="00537115"/>
    <w:rsid w:val="005504E3"/>
    <w:rsid w:val="00555A57"/>
    <w:rsid w:val="00556491"/>
    <w:rsid w:val="00562EA2"/>
    <w:rsid w:val="00567530"/>
    <w:rsid w:val="00576691"/>
    <w:rsid w:val="005819BE"/>
    <w:rsid w:val="00582DD0"/>
    <w:rsid w:val="00590AED"/>
    <w:rsid w:val="00591059"/>
    <w:rsid w:val="005929EC"/>
    <w:rsid w:val="00596A85"/>
    <w:rsid w:val="005A029B"/>
    <w:rsid w:val="005A12AF"/>
    <w:rsid w:val="005A40EC"/>
    <w:rsid w:val="005B3EFF"/>
    <w:rsid w:val="005B7BF7"/>
    <w:rsid w:val="005C2E6C"/>
    <w:rsid w:val="005D3C1D"/>
    <w:rsid w:val="005D561D"/>
    <w:rsid w:val="005E1896"/>
    <w:rsid w:val="005E338C"/>
    <w:rsid w:val="005F0500"/>
    <w:rsid w:val="00600769"/>
    <w:rsid w:val="006061B4"/>
    <w:rsid w:val="0060661A"/>
    <w:rsid w:val="00607711"/>
    <w:rsid w:val="00607797"/>
    <w:rsid w:val="006111C5"/>
    <w:rsid w:val="00617C57"/>
    <w:rsid w:val="006214BA"/>
    <w:rsid w:val="00624602"/>
    <w:rsid w:val="00626C04"/>
    <w:rsid w:val="006270EB"/>
    <w:rsid w:val="006271FD"/>
    <w:rsid w:val="0063522E"/>
    <w:rsid w:val="006375C3"/>
    <w:rsid w:val="0064133A"/>
    <w:rsid w:val="0064335B"/>
    <w:rsid w:val="00644A58"/>
    <w:rsid w:val="006467F2"/>
    <w:rsid w:val="00647F4A"/>
    <w:rsid w:val="006506D5"/>
    <w:rsid w:val="00654167"/>
    <w:rsid w:val="00654B35"/>
    <w:rsid w:val="00654EB8"/>
    <w:rsid w:val="006658A8"/>
    <w:rsid w:val="006726D0"/>
    <w:rsid w:val="006751FA"/>
    <w:rsid w:val="00687715"/>
    <w:rsid w:val="00696319"/>
    <w:rsid w:val="006B0728"/>
    <w:rsid w:val="006C20ED"/>
    <w:rsid w:val="006D22A8"/>
    <w:rsid w:val="006E2208"/>
    <w:rsid w:val="0070567F"/>
    <w:rsid w:val="007123A4"/>
    <w:rsid w:val="007125FE"/>
    <w:rsid w:val="0071679B"/>
    <w:rsid w:val="0073256B"/>
    <w:rsid w:val="00733A36"/>
    <w:rsid w:val="0073678A"/>
    <w:rsid w:val="00737B09"/>
    <w:rsid w:val="00741A40"/>
    <w:rsid w:val="0074456C"/>
    <w:rsid w:val="00744AA7"/>
    <w:rsid w:val="007501B7"/>
    <w:rsid w:val="00750D45"/>
    <w:rsid w:val="00755621"/>
    <w:rsid w:val="00761A3F"/>
    <w:rsid w:val="00762D7B"/>
    <w:rsid w:val="007634C6"/>
    <w:rsid w:val="0078183E"/>
    <w:rsid w:val="007827DE"/>
    <w:rsid w:val="007A27E2"/>
    <w:rsid w:val="007B29B7"/>
    <w:rsid w:val="007B4944"/>
    <w:rsid w:val="007C33AD"/>
    <w:rsid w:val="007C4008"/>
    <w:rsid w:val="007C74B7"/>
    <w:rsid w:val="007D2270"/>
    <w:rsid w:val="007D3FFC"/>
    <w:rsid w:val="007D7470"/>
    <w:rsid w:val="007D769C"/>
    <w:rsid w:val="007D783A"/>
    <w:rsid w:val="007E71C3"/>
    <w:rsid w:val="007E7529"/>
    <w:rsid w:val="007E7BBA"/>
    <w:rsid w:val="007F1CBB"/>
    <w:rsid w:val="007F2566"/>
    <w:rsid w:val="007F379E"/>
    <w:rsid w:val="007F646D"/>
    <w:rsid w:val="00813FF8"/>
    <w:rsid w:val="0082643E"/>
    <w:rsid w:val="008271C1"/>
    <w:rsid w:val="008305BC"/>
    <w:rsid w:val="008306E3"/>
    <w:rsid w:val="00844FFF"/>
    <w:rsid w:val="00850403"/>
    <w:rsid w:val="008534C8"/>
    <w:rsid w:val="00870FCA"/>
    <w:rsid w:val="00876766"/>
    <w:rsid w:val="00880179"/>
    <w:rsid w:val="00882A1E"/>
    <w:rsid w:val="00882A8F"/>
    <w:rsid w:val="00884255"/>
    <w:rsid w:val="00886230"/>
    <w:rsid w:val="00886DE6"/>
    <w:rsid w:val="00893158"/>
    <w:rsid w:val="00895232"/>
    <w:rsid w:val="008970C8"/>
    <w:rsid w:val="008A6186"/>
    <w:rsid w:val="008C0130"/>
    <w:rsid w:val="008C0DEB"/>
    <w:rsid w:val="008C3A5F"/>
    <w:rsid w:val="008D07F3"/>
    <w:rsid w:val="008D080A"/>
    <w:rsid w:val="008E1C5B"/>
    <w:rsid w:val="008E67BA"/>
    <w:rsid w:val="008F02FD"/>
    <w:rsid w:val="008F2CC2"/>
    <w:rsid w:val="008F3468"/>
    <w:rsid w:val="008F5FD5"/>
    <w:rsid w:val="008F6D70"/>
    <w:rsid w:val="00915D2C"/>
    <w:rsid w:val="00921257"/>
    <w:rsid w:val="00924183"/>
    <w:rsid w:val="00925B9D"/>
    <w:rsid w:val="00934113"/>
    <w:rsid w:val="00940096"/>
    <w:rsid w:val="009402DA"/>
    <w:rsid w:val="0094102D"/>
    <w:rsid w:val="009455D3"/>
    <w:rsid w:val="00955E4E"/>
    <w:rsid w:val="0097036C"/>
    <w:rsid w:val="00975ED3"/>
    <w:rsid w:val="009800AA"/>
    <w:rsid w:val="00990A11"/>
    <w:rsid w:val="009A157F"/>
    <w:rsid w:val="009A7C6C"/>
    <w:rsid w:val="009C4183"/>
    <w:rsid w:val="009C424E"/>
    <w:rsid w:val="009C7EB2"/>
    <w:rsid w:val="009D046D"/>
    <w:rsid w:val="009D1D7C"/>
    <w:rsid w:val="009D7FC5"/>
    <w:rsid w:val="009E4A54"/>
    <w:rsid w:val="009E61FC"/>
    <w:rsid w:val="009E7B9D"/>
    <w:rsid w:val="009F0185"/>
    <w:rsid w:val="009F613E"/>
    <w:rsid w:val="00A03E09"/>
    <w:rsid w:val="00A10FCB"/>
    <w:rsid w:val="00A120B6"/>
    <w:rsid w:val="00A12D14"/>
    <w:rsid w:val="00A138BF"/>
    <w:rsid w:val="00A14868"/>
    <w:rsid w:val="00A221B8"/>
    <w:rsid w:val="00A24222"/>
    <w:rsid w:val="00A248BA"/>
    <w:rsid w:val="00A3029F"/>
    <w:rsid w:val="00A331BB"/>
    <w:rsid w:val="00A34658"/>
    <w:rsid w:val="00A40858"/>
    <w:rsid w:val="00A441ED"/>
    <w:rsid w:val="00A44617"/>
    <w:rsid w:val="00A532EE"/>
    <w:rsid w:val="00A5415B"/>
    <w:rsid w:val="00A92DC1"/>
    <w:rsid w:val="00A955E5"/>
    <w:rsid w:val="00AA7C3C"/>
    <w:rsid w:val="00AC4730"/>
    <w:rsid w:val="00AD5DB2"/>
    <w:rsid w:val="00AD7E88"/>
    <w:rsid w:val="00AE26CA"/>
    <w:rsid w:val="00AE442F"/>
    <w:rsid w:val="00AF2DB4"/>
    <w:rsid w:val="00AF3029"/>
    <w:rsid w:val="00AF37BB"/>
    <w:rsid w:val="00B02799"/>
    <w:rsid w:val="00B030C9"/>
    <w:rsid w:val="00B03A79"/>
    <w:rsid w:val="00B04674"/>
    <w:rsid w:val="00B0737C"/>
    <w:rsid w:val="00B115F0"/>
    <w:rsid w:val="00B15E78"/>
    <w:rsid w:val="00B17721"/>
    <w:rsid w:val="00B17F7B"/>
    <w:rsid w:val="00B34A98"/>
    <w:rsid w:val="00B448BC"/>
    <w:rsid w:val="00B50E67"/>
    <w:rsid w:val="00B6685F"/>
    <w:rsid w:val="00B71B4C"/>
    <w:rsid w:val="00B754E5"/>
    <w:rsid w:val="00B7648B"/>
    <w:rsid w:val="00B83D35"/>
    <w:rsid w:val="00B84563"/>
    <w:rsid w:val="00B87FAF"/>
    <w:rsid w:val="00B92BC8"/>
    <w:rsid w:val="00B95DC4"/>
    <w:rsid w:val="00BC1A2D"/>
    <w:rsid w:val="00BD200B"/>
    <w:rsid w:val="00BD763A"/>
    <w:rsid w:val="00BE421F"/>
    <w:rsid w:val="00BE63A7"/>
    <w:rsid w:val="00BF430C"/>
    <w:rsid w:val="00BF7EA4"/>
    <w:rsid w:val="00C00000"/>
    <w:rsid w:val="00C02A1B"/>
    <w:rsid w:val="00C16ECB"/>
    <w:rsid w:val="00C27B89"/>
    <w:rsid w:val="00C336E6"/>
    <w:rsid w:val="00C519F5"/>
    <w:rsid w:val="00C522B7"/>
    <w:rsid w:val="00C53F82"/>
    <w:rsid w:val="00C56D6D"/>
    <w:rsid w:val="00C61DB3"/>
    <w:rsid w:val="00C630C2"/>
    <w:rsid w:val="00C64ED3"/>
    <w:rsid w:val="00C72B96"/>
    <w:rsid w:val="00C9734D"/>
    <w:rsid w:val="00C97BA8"/>
    <w:rsid w:val="00C97C7E"/>
    <w:rsid w:val="00CA32BA"/>
    <w:rsid w:val="00CB07C3"/>
    <w:rsid w:val="00CB3F7F"/>
    <w:rsid w:val="00CB678B"/>
    <w:rsid w:val="00CC5B04"/>
    <w:rsid w:val="00CC62FF"/>
    <w:rsid w:val="00CD6BD2"/>
    <w:rsid w:val="00CD6DF6"/>
    <w:rsid w:val="00CF36DB"/>
    <w:rsid w:val="00CF6CDF"/>
    <w:rsid w:val="00D0551E"/>
    <w:rsid w:val="00D05FDD"/>
    <w:rsid w:val="00D1301C"/>
    <w:rsid w:val="00D14F46"/>
    <w:rsid w:val="00D1784E"/>
    <w:rsid w:val="00D207C2"/>
    <w:rsid w:val="00D20E52"/>
    <w:rsid w:val="00D2102C"/>
    <w:rsid w:val="00D21B0B"/>
    <w:rsid w:val="00D2379A"/>
    <w:rsid w:val="00D26D0A"/>
    <w:rsid w:val="00D303D2"/>
    <w:rsid w:val="00D31089"/>
    <w:rsid w:val="00D36E2C"/>
    <w:rsid w:val="00D45F3C"/>
    <w:rsid w:val="00D473A8"/>
    <w:rsid w:val="00D53289"/>
    <w:rsid w:val="00D53620"/>
    <w:rsid w:val="00D55D5A"/>
    <w:rsid w:val="00D60149"/>
    <w:rsid w:val="00D63632"/>
    <w:rsid w:val="00D75AFF"/>
    <w:rsid w:val="00D802EB"/>
    <w:rsid w:val="00D8627A"/>
    <w:rsid w:val="00D871AE"/>
    <w:rsid w:val="00D91F39"/>
    <w:rsid w:val="00DA0930"/>
    <w:rsid w:val="00DA39AD"/>
    <w:rsid w:val="00DB0CFB"/>
    <w:rsid w:val="00DB2E54"/>
    <w:rsid w:val="00DB3FF1"/>
    <w:rsid w:val="00DB6BDF"/>
    <w:rsid w:val="00DC0DA6"/>
    <w:rsid w:val="00DC26BC"/>
    <w:rsid w:val="00DE5B0B"/>
    <w:rsid w:val="00DE5F23"/>
    <w:rsid w:val="00DE6ED0"/>
    <w:rsid w:val="00DF15EB"/>
    <w:rsid w:val="00DF7518"/>
    <w:rsid w:val="00E076EF"/>
    <w:rsid w:val="00E16AFE"/>
    <w:rsid w:val="00E214AA"/>
    <w:rsid w:val="00E30975"/>
    <w:rsid w:val="00E34B99"/>
    <w:rsid w:val="00E3558A"/>
    <w:rsid w:val="00E36861"/>
    <w:rsid w:val="00E51B8B"/>
    <w:rsid w:val="00E578CD"/>
    <w:rsid w:val="00E6568F"/>
    <w:rsid w:val="00E67997"/>
    <w:rsid w:val="00E73313"/>
    <w:rsid w:val="00E77243"/>
    <w:rsid w:val="00E90022"/>
    <w:rsid w:val="00E97E01"/>
    <w:rsid w:val="00EC4052"/>
    <w:rsid w:val="00EE4B42"/>
    <w:rsid w:val="00EF79F7"/>
    <w:rsid w:val="00F0061F"/>
    <w:rsid w:val="00F06814"/>
    <w:rsid w:val="00F13B55"/>
    <w:rsid w:val="00F15FD3"/>
    <w:rsid w:val="00F21805"/>
    <w:rsid w:val="00F21FBB"/>
    <w:rsid w:val="00F2664C"/>
    <w:rsid w:val="00F3397E"/>
    <w:rsid w:val="00F34569"/>
    <w:rsid w:val="00F35E25"/>
    <w:rsid w:val="00F36335"/>
    <w:rsid w:val="00F512B1"/>
    <w:rsid w:val="00F5283B"/>
    <w:rsid w:val="00F55DB7"/>
    <w:rsid w:val="00F57B0C"/>
    <w:rsid w:val="00F66DB6"/>
    <w:rsid w:val="00F75C18"/>
    <w:rsid w:val="00F77C76"/>
    <w:rsid w:val="00F84EDD"/>
    <w:rsid w:val="00F86DEB"/>
    <w:rsid w:val="00F96D66"/>
    <w:rsid w:val="00FA2C78"/>
    <w:rsid w:val="00FC01AC"/>
    <w:rsid w:val="00FC0C47"/>
    <w:rsid w:val="00FC16FC"/>
    <w:rsid w:val="00FC1C2D"/>
    <w:rsid w:val="00FC460E"/>
    <w:rsid w:val="00FC77B5"/>
    <w:rsid w:val="00FE1C29"/>
    <w:rsid w:val="00FE6D27"/>
    <w:rsid w:val="00FF161A"/>
    <w:rsid w:val="00FF2A8E"/>
    <w:rsid w:val="00FF33A7"/>
    <w:rsid w:val="00FF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2F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2370C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En-tteCar">
    <w:name w:val="En-tête Car"/>
    <w:basedOn w:val="Policepardfaut"/>
    <w:link w:val="En-tte"/>
    <w:rsid w:val="002370CD"/>
    <w:rPr>
      <w:rFonts w:ascii="Arial" w:eastAsia="Times New Roman" w:hAnsi="Arial" w:cs="Times New Roman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D1D7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B5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54F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03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656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68F"/>
  </w:style>
  <w:style w:type="character" w:customStyle="1" w:styleId="CommentaireCar">
    <w:name w:val="Commentaire Car"/>
    <w:basedOn w:val="Policepardfaut"/>
    <w:link w:val="Commentaire"/>
    <w:uiPriority w:val="99"/>
    <w:semiHidden/>
    <w:rsid w:val="00E6568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6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68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B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62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2F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2370C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En-tteCar">
    <w:name w:val="En-tête Car"/>
    <w:basedOn w:val="Policepardfaut"/>
    <w:link w:val="En-tte"/>
    <w:rsid w:val="002370CD"/>
    <w:rPr>
      <w:rFonts w:ascii="Arial" w:eastAsia="Times New Roman" w:hAnsi="Arial" w:cs="Times New Roman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D1D7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B55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54F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30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656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568F"/>
  </w:style>
  <w:style w:type="character" w:customStyle="1" w:styleId="CommentaireCar">
    <w:name w:val="Commentaire Car"/>
    <w:basedOn w:val="Policepardfaut"/>
    <w:link w:val="Commentaire"/>
    <w:uiPriority w:val="99"/>
    <w:semiHidden/>
    <w:rsid w:val="00E6568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56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568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rsid w:val="000B7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A801-9EC6-465F-86D0-43C9EFD9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lamsili</dc:creator>
  <cp:lastModifiedBy>Marlène CROWFORD</cp:lastModifiedBy>
  <cp:revision>2</cp:revision>
  <cp:lastPrinted>2017-03-20T16:01:00Z</cp:lastPrinted>
  <dcterms:created xsi:type="dcterms:W3CDTF">2017-03-30T14:44:00Z</dcterms:created>
  <dcterms:modified xsi:type="dcterms:W3CDTF">2017-03-30T14:44:00Z</dcterms:modified>
</cp:coreProperties>
</file>